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A567" w14:textId="77777777" w:rsidR="009D3DDB" w:rsidRDefault="009D3DDB" w:rsidP="009D3DDB">
      <w:pPr>
        <w:rPr>
          <w:b/>
          <w:sz w:val="28"/>
          <w:szCs w:val="28"/>
        </w:rPr>
      </w:pPr>
      <w:r w:rsidRPr="009D3DDB">
        <w:rPr>
          <w:b/>
          <w:noProof/>
          <w:sz w:val="28"/>
          <w:szCs w:val="28"/>
          <w:lang w:eastAsia="en-GB"/>
        </w:rPr>
        <w:drawing>
          <wp:inline distT="0" distB="0" distL="0" distR="0" wp14:anchorId="2458E1E5" wp14:editId="00DED9B9">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C020F52" w14:textId="77777777" w:rsidR="009D3DDB" w:rsidRDefault="009D3DDB" w:rsidP="009D3DDB">
      <w:pPr>
        <w:rPr>
          <w:b/>
          <w:sz w:val="28"/>
          <w:szCs w:val="28"/>
        </w:rPr>
      </w:pPr>
    </w:p>
    <w:p w14:paraId="7612B1C0" w14:textId="5E949CB1"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held remotely via Zoom on</w:t>
      </w:r>
      <w:r w:rsidRPr="007C47F0">
        <w:rPr>
          <w:b/>
          <w:sz w:val="28"/>
          <w:szCs w:val="28"/>
        </w:rPr>
        <w:t xml:space="preserve"> </w:t>
      </w:r>
      <w:r w:rsidR="00E3168B">
        <w:rPr>
          <w:b/>
          <w:sz w:val="28"/>
          <w:szCs w:val="28"/>
        </w:rPr>
        <w:t>March</w:t>
      </w:r>
      <w:r w:rsidR="00AD6E5A">
        <w:rPr>
          <w:b/>
          <w:sz w:val="28"/>
          <w:szCs w:val="28"/>
        </w:rPr>
        <w:t xml:space="preserve"> </w:t>
      </w:r>
      <w:r w:rsidR="00967292">
        <w:rPr>
          <w:b/>
          <w:sz w:val="28"/>
          <w:szCs w:val="28"/>
        </w:rPr>
        <w:t>8</w:t>
      </w:r>
      <w:r w:rsidR="00967292" w:rsidRPr="00967292">
        <w:rPr>
          <w:b/>
          <w:sz w:val="28"/>
          <w:szCs w:val="28"/>
          <w:vertAlign w:val="superscript"/>
        </w:rPr>
        <w:t>th</w:t>
      </w:r>
      <w:proofErr w:type="gramStart"/>
      <w:r w:rsidR="00967292">
        <w:rPr>
          <w:b/>
          <w:sz w:val="28"/>
          <w:szCs w:val="28"/>
        </w:rPr>
        <w:t xml:space="preserve"> 2021</w:t>
      </w:r>
      <w:proofErr w:type="gramEnd"/>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02AE6070"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1C2093">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1E2E57">
        <w:rPr>
          <w:sz w:val="24"/>
          <w:szCs w:val="24"/>
        </w:rPr>
        <w:t xml:space="preserve">Cllr N </w:t>
      </w:r>
      <w:proofErr w:type="gramStart"/>
      <w:r w:rsidR="001E2E57">
        <w:rPr>
          <w:sz w:val="24"/>
          <w:szCs w:val="24"/>
        </w:rPr>
        <w:t>Curtis,  Cllr</w:t>
      </w:r>
      <w:proofErr w:type="gramEnd"/>
      <w:r w:rsidR="001E2E57">
        <w:rPr>
          <w:sz w:val="24"/>
          <w:szCs w:val="24"/>
        </w:rPr>
        <w:t xml:space="preserve"> P Bell</w:t>
      </w:r>
      <w:r w:rsidR="00270A4D">
        <w:rPr>
          <w:sz w:val="24"/>
          <w:szCs w:val="24"/>
        </w:rPr>
        <w:t xml:space="preserve">, </w:t>
      </w:r>
      <w:r w:rsidR="00893B1E">
        <w:rPr>
          <w:sz w:val="24"/>
          <w:szCs w:val="24"/>
        </w:rPr>
        <w:t>Cllr F Morgan</w:t>
      </w:r>
      <w:r w:rsidR="003C452C">
        <w:rPr>
          <w:sz w:val="24"/>
          <w:szCs w:val="24"/>
        </w:rPr>
        <w:t>, Cllr K Rose – for part of the meeting,</w:t>
      </w:r>
    </w:p>
    <w:p w14:paraId="751DA7E8" w14:textId="77777777" w:rsidR="001E2E57" w:rsidRDefault="001E2E57" w:rsidP="007C47F0">
      <w:pPr>
        <w:rPr>
          <w:sz w:val="24"/>
          <w:szCs w:val="24"/>
        </w:rPr>
      </w:pPr>
      <w:r>
        <w:rPr>
          <w:sz w:val="24"/>
          <w:szCs w:val="24"/>
        </w:rPr>
        <w:t>Attendance:</w:t>
      </w:r>
    </w:p>
    <w:p w14:paraId="0DBF54D0" w14:textId="67F57D17" w:rsidR="001E2E57" w:rsidRDefault="00AD6E5A" w:rsidP="007C47F0">
      <w:pPr>
        <w:rPr>
          <w:sz w:val="24"/>
          <w:szCs w:val="24"/>
        </w:rPr>
      </w:pPr>
      <w:r>
        <w:rPr>
          <w:sz w:val="24"/>
          <w:szCs w:val="24"/>
        </w:rPr>
        <w:t>Clerk – N James</w:t>
      </w:r>
      <w:r w:rsidR="00BF023B">
        <w:rPr>
          <w:sz w:val="24"/>
          <w:szCs w:val="24"/>
        </w:rPr>
        <w:t xml:space="preserve">, </w:t>
      </w:r>
    </w:p>
    <w:p w14:paraId="4FCCBA70" w14:textId="7C1947C8" w:rsidR="00893B1E" w:rsidRDefault="00893B1E" w:rsidP="007C47F0">
      <w:pPr>
        <w:rPr>
          <w:sz w:val="24"/>
          <w:szCs w:val="24"/>
        </w:rPr>
      </w:pPr>
    </w:p>
    <w:p w14:paraId="70E3AF7A" w14:textId="411119C0" w:rsidR="00893B1E" w:rsidRPr="00C45159" w:rsidRDefault="00893B1E" w:rsidP="007C47F0">
      <w:pPr>
        <w:rPr>
          <w:sz w:val="24"/>
          <w:szCs w:val="24"/>
        </w:rPr>
      </w:pPr>
      <w:r>
        <w:rPr>
          <w:sz w:val="24"/>
          <w:szCs w:val="24"/>
        </w:rPr>
        <w:t>The Chairman formally welcomed Cllr Morgan to his first Council meeting.</w:t>
      </w: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51778131" w:rsidR="00E937B3" w:rsidRPr="00BC7B79" w:rsidRDefault="001E2E57" w:rsidP="007C47F0">
      <w:pPr>
        <w:pStyle w:val="ListParagraph"/>
        <w:ind w:left="0"/>
        <w:rPr>
          <w:sz w:val="24"/>
          <w:szCs w:val="24"/>
        </w:rPr>
      </w:pPr>
      <w:r>
        <w:rPr>
          <w:sz w:val="24"/>
          <w:szCs w:val="24"/>
        </w:rPr>
        <w:t xml:space="preserve">Cllr </w:t>
      </w:r>
      <w:r w:rsidR="00AD6E5A">
        <w:rPr>
          <w:sz w:val="24"/>
          <w:szCs w:val="24"/>
        </w:rPr>
        <w:t xml:space="preserve">L Dainton, </w:t>
      </w:r>
      <w:r w:rsidR="00BF023B">
        <w:rPr>
          <w:sz w:val="24"/>
          <w:szCs w:val="24"/>
        </w:rPr>
        <w:t xml:space="preserve">Cllr H </w:t>
      </w:r>
      <w:proofErr w:type="spellStart"/>
      <w:r w:rsidR="00BF023B">
        <w:rPr>
          <w:sz w:val="24"/>
          <w:szCs w:val="24"/>
        </w:rPr>
        <w:t>Stockham</w:t>
      </w:r>
      <w:proofErr w:type="spellEnd"/>
      <w:r w:rsidR="00BF023B">
        <w:rPr>
          <w:sz w:val="24"/>
          <w:szCs w:val="24"/>
        </w:rPr>
        <w:t>, Cllr D Williams, Cllr A Thomas</w:t>
      </w:r>
      <w:r w:rsidR="003C452C">
        <w:rPr>
          <w:sz w:val="24"/>
          <w:szCs w:val="24"/>
        </w:rPr>
        <w:t xml:space="preserve">, Cllr H Jarvis, Cllr T </w:t>
      </w:r>
      <w:proofErr w:type="gramStart"/>
      <w:r w:rsidR="003C452C">
        <w:rPr>
          <w:sz w:val="24"/>
          <w:szCs w:val="24"/>
        </w:rPr>
        <w:t>Corfield.</w:t>
      </w:r>
      <w:r w:rsidR="00BF023B">
        <w:rPr>
          <w:sz w:val="24"/>
          <w:szCs w:val="24"/>
        </w:rPr>
        <w:t>.</w:t>
      </w:r>
      <w:proofErr w:type="gramEnd"/>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499C2110" w:rsidR="00A66A0E" w:rsidRPr="00BC7B79" w:rsidRDefault="00BF023B" w:rsidP="007C47F0">
      <w:pPr>
        <w:pStyle w:val="ListParagraph"/>
        <w:ind w:left="0"/>
        <w:rPr>
          <w:sz w:val="24"/>
          <w:szCs w:val="24"/>
        </w:rPr>
      </w:pPr>
      <w:r>
        <w:rPr>
          <w:sz w:val="24"/>
          <w:szCs w:val="24"/>
        </w:rPr>
        <w:t>There were no d</w:t>
      </w:r>
      <w:r w:rsidR="00AD6E5A">
        <w:rPr>
          <w:sz w:val="24"/>
          <w:szCs w:val="24"/>
        </w:rPr>
        <w:t>eclaration</w:t>
      </w:r>
      <w:r w:rsidR="009A4F0A">
        <w:rPr>
          <w:sz w:val="24"/>
          <w:szCs w:val="24"/>
        </w:rPr>
        <w:t>s</w:t>
      </w:r>
      <w:r w:rsidR="00AD6E5A">
        <w:rPr>
          <w:sz w:val="24"/>
          <w:szCs w:val="24"/>
        </w:rPr>
        <w:t xml:space="preserve"> of interest</w:t>
      </w:r>
      <w:r>
        <w:rPr>
          <w:sz w:val="24"/>
          <w:szCs w:val="24"/>
        </w:rPr>
        <w:t>.</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5A54F3C9" w14:textId="1FE3EA78" w:rsidR="00E3168B" w:rsidRDefault="00E3168B" w:rsidP="00E3168B">
      <w:pPr>
        <w:spacing w:after="200" w:line="276" w:lineRule="auto"/>
        <w:ind w:right="-22"/>
        <w:rPr>
          <w:sz w:val="24"/>
          <w:szCs w:val="24"/>
        </w:rPr>
      </w:pPr>
      <w:r>
        <w:rPr>
          <w:sz w:val="24"/>
          <w:szCs w:val="24"/>
        </w:rPr>
        <w:t>T</w:t>
      </w:r>
      <w:r w:rsidR="00BF023B">
        <w:rPr>
          <w:sz w:val="24"/>
          <w:szCs w:val="24"/>
        </w:rPr>
        <w:t>here were no members of the public logged on</w:t>
      </w:r>
      <w:r>
        <w:rPr>
          <w:sz w:val="24"/>
          <w:szCs w:val="24"/>
        </w:rPr>
        <w:t xml:space="preserve"> nor had any items been forwarded to the Clerk for discussion</w:t>
      </w:r>
      <w:r w:rsidR="00BF023B">
        <w:rPr>
          <w:sz w:val="24"/>
          <w:szCs w:val="24"/>
        </w:rPr>
        <w:t>.</w:t>
      </w:r>
    </w:p>
    <w:p w14:paraId="725CC4A8" w14:textId="4FE99C19"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23325336" w14:textId="77777777" w:rsidR="00E3168B" w:rsidRDefault="00A66A0E" w:rsidP="00E3168B">
      <w:pPr>
        <w:spacing w:after="200" w:line="276" w:lineRule="auto"/>
        <w:ind w:right="-22"/>
        <w:rPr>
          <w:rFonts w:eastAsia="Times New Roman" w:cs="Tahoma"/>
          <w:b/>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proofErr w:type="gramStart"/>
      <w:r w:rsidR="00E3168B">
        <w:rPr>
          <w:rFonts w:eastAsia="Times New Roman" w:cs="Tahoma"/>
          <w:bCs/>
          <w:sz w:val="24"/>
          <w:szCs w:val="24"/>
          <w:lang w:eastAsia="en-GB"/>
        </w:rPr>
        <w:t>8</w:t>
      </w:r>
      <w:r w:rsidR="00E3168B" w:rsidRPr="00E3168B">
        <w:rPr>
          <w:rFonts w:eastAsia="Times New Roman" w:cs="Tahoma"/>
          <w:bCs/>
          <w:sz w:val="24"/>
          <w:szCs w:val="24"/>
          <w:vertAlign w:val="superscript"/>
          <w:lang w:eastAsia="en-GB"/>
        </w:rPr>
        <w:t>th</w:t>
      </w:r>
      <w:proofErr w:type="gramEnd"/>
      <w:r w:rsidR="00E3168B">
        <w:rPr>
          <w:rFonts w:eastAsia="Times New Roman" w:cs="Tahoma"/>
          <w:bCs/>
          <w:sz w:val="24"/>
          <w:szCs w:val="24"/>
          <w:lang w:eastAsia="en-GB"/>
        </w:rPr>
        <w:t xml:space="preserve"> February</w:t>
      </w:r>
      <w:r w:rsidR="00967292">
        <w:rPr>
          <w:rFonts w:eastAsia="Times New Roman" w:cs="Tahoma"/>
          <w:bCs/>
          <w:sz w:val="24"/>
          <w:szCs w:val="24"/>
          <w:lang w:eastAsia="en-GB"/>
        </w:rPr>
        <w:t xml:space="preserve"> were approved.</w:t>
      </w:r>
      <w:r w:rsidRPr="00AD6E5A">
        <w:rPr>
          <w:rFonts w:eastAsia="Times New Roman" w:cs="Tahoma"/>
          <w:b/>
          <w:bCs/>
          <w:sz w:val="24"/>
          <w:szCs w:val="24"/>
          <w:lang w:eastAsia="en-GB"/>
        </w:rPr>
        <w:t xml:space="preserve"> </w:t>
      </w:r>
    </w:p>
    <w:p w14:paraId="3DE99C79" w14:textId="34781860" w:rsidR="001F1442" w:rsidRPr="00E3168B" w:rsidRDefault="00E3168B" w:rsidP="00E3168B">
      <w:pPr>
        <w:spacing w:after="200" w:line="276" w:lineRule="auto"/>
        <w:ind w:right="-22"/>
        <w:rPr>
          <w:rFonts w:eastAsia="Times New Roman" w:cs="Tahoma"/>
          <w:bCs/>
          <w:sz w:val="24"/>
          <w:szCs w:val="24"/>
          <w:lang w:eastAsia="en-GB"/>
        </w:rPr>
      </w:pPr>
      <w:r>
        <w:rPr>
          <w:rFonts w:eastAsia="Times New Roman" w:cs="Tahoma"/>
          <w:b/>
          <w:bCs/>
          <w:sz w:val="24"/>
          <w:szCs w:val="24"/>
          <w:lang w:eastAsia="en-GB"/>
        </w:rPr>
        <w:t>5.</w:t>
      </w:r>
      <w:r w:rsidRPr="00E3168B">
        <w:rPr>
          <w:rFonts w:eastAsia="Times New Roman" w:cs="Tahoma"/>
          <w:b/>
          <w:bCs/>
          <w:sz w:val="24"/>
          <w:szCs w:val="24"/>
          <w:lang w:eastAsia="en-GB"/>
        </w:rPr>
        <w:tab/>
        <w:t>M</w:t>
      </w:r>
      <w:r w:rsidR="001A4A95" w:rsidRPr="00E3168B">
        <w:rPr>
          <w:rFonts w:eastAsia="Times New Roman" w:cs="Tahoma"/>
          <w:b/>
          <w:bCs/>
          <w:sz w:val="24"/>
          <w:szCs w:val="24"/>
          <w:lang w:eastAsia="en-GB"/>
        </w:rPr>
        <w:t xml:space="preserve">atters Arising from </w:t>
      </w:r>
      <w:r w:rsidR="00967292" w:rsidRPr="00E3168B">
        <w:rPr>
          <w:rFonts w:eastAsia="Times New Roman" w:cs="Tahoma"/>
          <w:b/>
          <w:bCs/>
          <w:sz w:val="24"/>
          <w:szCs w:val="24"/>
          <w:lang w:eastAsia="en-GB"/>
        </w:rPr>
        <w:t>23</w:t>
      </w:r>
      <w:r w:rsidR="00967292" w:rsidRPr="00E3168B">
        <w:rPr>
          <w:rFonts w:eastAsia="Times New Roman" w:cs="Tahoma"/>
          <w:b/>
          <w:bCs/>
          <w:sz w:val="24"/>
          <w:szCs w:val="24"/>
          <w:vertAlign w:val="superscript"/>
          <w:lang w:eastAsia="en-GB"/>
        </w:rPr>
        <w:t>rd</w:t>
      </w:r>
      <w:r w:rsidR="00967292" w:rsidRPr="00E3168B">
        <w:rPr>
          <w:rFonts w:eastAsia="Times New Roman" w:cs="Tahoma"/>
          <w:b/>
          <w:bCs/>
          <w:sz w:val="24"/>
          <w:szCs w:val="24"/>
          <w:lang w:eastAsia="en-GB"/>
        </w:rPr>
        <w:t xml:space="preserve"> November</w:t>
      </w:r>
      <w:r w:rsidR="007629C1" w:rsidRPr="00E3168B">
        <w:rPr>
          <w:rFonts w:eastAsia="Times New Roman" w:cs="Tahoma"/>
          <w:b/>
          <w:bCs/>
          <w:sz w:val="24"/>
          <w:szCs w:val="24"/>
          <w:lang w:eastAsia="en-GB"/>
        </w:rPr>
        <w:t xml:space="preserve"> meeting</w:t>
      </w:r>
    </w:p>
    <w:p w14:paraId="2D7C19F4" w14:textId="77777777"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Para 3 – a meeting had been arranged on site on 15</w:t>
      </w:r>
      <w:r>
        <w:rPr>
          <w:bCs/>
          <w:sz w:val="24"/>
          <w:szCs w:val="24"/>
          <w:vertAlign w:val="superscript"/>
        </w:rPr>
        <w:t>th</w:t>
      </w:r>
      <w:r>
        <w:rPr>
          <w:bCs/>
          <w:sz w:val="24"/>
          <w:szCs w:val="24"/>
        </w:rPr>
        <w:t xml:space="preserve"> March with the Woodland Trust to discuss the planting of new, replacement trees in the woods around the playing fields/Community Centre.</w:t>
      </w:r>
    </w:p>
    <w:p w14:paraId="0CFC7E95" w14:textId="757161DB"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Para 5b –the quotes for supplying electricity to the carparks at Main R</w:t>
      </w:r>
      <w:r w:rsidR="003C452C">
        <w:rPr>
          <w:bCs/>
          <w:sz w:val="24"/>
          <w:szCs w:val="24"/>
        </w:rPr>
        <w:t>o</w:t>
      </w:r>
      <w:r>
        <w:rPr>
          <w:bCs/>
          <w:sz w:val="24"/>
          <w:szCs w:val="24"/>
        </w:rPr>
        <w:t>ad and the Community Centre were £</w:t>
      </w:r>
      <w:r w:rsidR="003C452C">
        <w:rPr>
          <w:bCs/>
          <w:sz w:val="24"/>
          <w:szCs w:val="24"/>
        </w:rPr>
        <w:t xml:space="preserve">8000 </w:t>
      </w:r>
      <w:r>
        <w:rPr>
          <w:bCs/>
          <w:sz w:val="24"/>
          <w:szCs w:val="24"/>
        </w:rPr>
        <w:t>and £3</w:t>
      </w:r>
      <w:r w:rsidR="003C452C">
        <w:rPr>
          <w:bCs/>
          <w:sz w:val="24"/>
          <w:szCs w:val="24"/>
        </w:rPr>
        <w:t xml:space="preserve">000 ex </w:t>
      </w:r>
      <w:proofErr w:type="gramStart"/>
      <w:r w:rsidR="003C452C">
        <w:rPr>
          <w:bCs/>
          <w:sz w:val="24"/>
          <w:szCs w:val="24"/>
        </w:rPr>
        <w:t>VAT</w:t>
      </w:r>
      <w:proofErr w:type="gramEnd"/>
      <w:r w:rsidR="003C452C">
        <w:rPr>
          <w:bCs/>
          <w:sz w:val="24"/>
          <w:szCs w:val="24"/>
        </w:rPr>
        <w:t xml:space="preserve"> </w:t>
      </w:r>
      <w:r>
        <w:rPr>
          <w:bCs/>
          <w:sz w:val="24"/>
          <w:szCs w:val="24"/>
        </w:rPr>
        <w:t>respectively. Further costs would be incurred for the installation of the connection units which would be in the region of £</w:t>
      </w:r>
      <w:r w:rsidR="003C452C">
        <w:rPr>
          <w:bCs/>
          <w:sz w:val="24"/>
          <w:szCs w:val="24"/>
        </w:rPr>
        <w:t>7</w:t>
      </w:r>
      <w:r>
        <w:rPr>
          <w:bCs/>
          <w:sz w:val="24"/>
          <w:szCs w:val="24"/>
        </w:rPr>
        <w:t>-</w:t>
      </w:r>
      <w:r w:rsidR="003C452C">
        <w:rPr>
          <w:bCs/>
          <w:sz w:val="24"/>
          <w:szCs w:val="24"/>
        </w:rPr>
        <w:t>10</w:t>
      </w:r>
      <w:r>
        <w:rPr>
          <w:bCs/>
          <w:sz w:val="24"/>
          <w:szCs w:val="24"/>
        </w:rPr>
        <w:t>000 for a two-car connector at each location.</w:t>
      </w:r>
      <w:r w:rsidR="003C452C">
        <w:rPr>
          <w:bCs/>
          <w:sz w:val="24"/>
          <w:szCs w:val="24"/>
        </w:rPr>
        <w:t xml:space="preserve"> See para</w:t>
      </w:r>
      <w:r w:rsidR="00487B4C">
        <w:rPr>
          <w:bCs/>
          <w:sz w:val="24"/>
          <w:szCs w:val="24"/>
        </w:rPr>
        <w:t xml:space="preserve"> 10d</w:t>
      </w:r>
      <w:r w:rsidR="003C452C">
        <w:rPr>
          <w:bCs/>
          <w:sz w:val="24"/>
          <w:szCs w:val="24"/>
        </w:rPr>
        <w:t xml:space="preserve"> below.</w:t>
      </w:r>
    </w:p>
    <w:p w14:paraId="4D90E4E8" w14:textId="394BD0BE"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 xml:space="preserve">Para 5d –the Clerk was still awaiting quotes for the skate park boards and had chased again for these.  </w:t>
      </w:r>
      <w:r w:rsidR="003C452C">
        <w:rPr>
          <w:bCs/>
          <w:sz w:val="24"/>
          <w:szCs w:val="24"/>
        </w:rPr>
        <w:t xml:space="preserve">In addition, a quote had been requested from the original supplier. It was recognised that there were concerns from </w:t>
      </w:r>
      <w:proofErr w:type="gramStart"/>
      <w:r w:rsidR="003C452C">
        <w:rPr>
          <w:bCs/>
          <w:sz w:val="24"/>
          <w:szCs w:val="24"/>
        </w:rPr>
        <w:t>local residents</w:t>
      </w:r>
      <w:proofErr w:type="gramEnd"/>
      <w:r w:rsidR="003C452C">
        <w:rPr>
          <w:bCs/>
          <w:sz w:val="24"/>
          <w:szCs w:val="24"/>
        </w:rPr>
        <w:t xml:space="preserve"> regarding </w:t>
      </w:r>
      <w:r w:rsidR="003C452C">
        <w:rPr>
          <w:bCs/>
          <w:sz w:val="24"/>
          <w:szCs w:val="24"/>
        </w:rPr>
        <w:lastRenderedPageBreak/>
        <w:t>the current state of the one main piece of equipment and it was hoped that a quotation would be forthcoming very shortly.</w:t>
      </w:r>
      <w:r>
        <w:rPr>
          <w:bCs/>
          <w:sz w:val="24"/>
          <w:szCs w:val="24"/>
        </w:rPr>
        <w:t xml:space="preserve"> </w:t>
      </w:r>
      <w:r w:rsidR="003C452C">
        <w:rPr>
          <w:b/>
          <w:sz w:val="24"/>
          <w:szCs w:val="24"/>
        </w:rPr>
        <w:t>Action: NJ.</w:t>
      </w:r>
    </w:p>
    <w:p w14:paraId="4AAA7CC2" w14:textId="2BD239EC"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 xml:space="preserve"> Para 5e –</w:t>
      </w:r>
      <w:r w:rsidR="003C452C">
        <w:rPr>
          <w:bCs/>
          <w:sz w:val="24"/>
          <w:szCs w:val="24"/>
        </w:rPr>
        <w:t xml:space="preserve">In his absence </w:t>
      </w:r>
      <w:r>
        <w:rPr>
          <w:bCs/>
          <w:sz w:val="24"/>
          <w:szCs w:val="24"/>
        </w:rPr>
        <w:t xml:space="preserve">Cllr Dainton </w:t>
      </w:r>
      <w:r w:rsidR="003C452C">
        <w:rPr>
          <w:bCs/>
          <w:sz w:val="24"/>
          <w:szCs w:val="24"/>
        </w:rPr>
        <w:t xml:space="preserve">had </w:t>
      </w:r>
      <w:r>
        <w:rPr>
          <w:bCs/>
          <w:sz w:val="24"/>
          <w:szCs w:val="24"/>
        </w:rPr>
        <w:t>advised that</w:t>
      </w:r>
      <w:r w:rsidR="003C452C">
        <w:rPr>
          <w:bCs/>
          <w:sz w:val="24"/>
          <w:szCs w:val="24"/>
        </w:rPr>
        <w:t xml:space="preserve"> he was still awaiting a decision from the family regarding the details for the bench. He would hope to be able to confirm these at the next meeting. </w:t>
      </w:r>
      <w:r w:rsidR="003C452C" w:rsidRPr="003C452C">
        <w:rPr>
          <w:b/>
          <w:sz w:val="24"/>
          <w:szCs w:val="24"/>
        </w:rPr>
        <w:t>Action: LD</w:t>
      </w:r>
      <w:r w:rsidR="003C452C">
        <w:rPr>
          <w:bCs/>
          <w:sz w:val="24"/>
          <w:szCs w:val="24"/>
        </w:rPr>
        <w:t>.</w:t>
      </w:r>
    </w:p>
    <w:p w14:paraId="09810E93" w14:textId="77777777"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Para 7a – the Clerk had forwarded the response from BDO which advised that many audits had been delayed by the pandemic</w:t>
      </w:r>
    </w:p>
    <w:p w14:paraId="3718C6B0" w14:textId="77777777"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 xml:space="preserve">Para 8 – no application had been received for the </w:t>
      </w:r>
      <w:proofErr w:type="spellStart"/>
      <w:r>
        <w:rPr>
          <w:bCs/>
          <w:sz w:val="24"/>
          <w:szCs w:val="24"/>
        </w:rPr>
        <w:t>Clydach</w:t>
      </w:r>
      <w:proofErr w:type="spellEnd"/>
      <w:r>
        <w:rPr>
          <w:bCs/>
          <w:sz w:val="24"/>
          <w:szCs w:val="24"/>
        </w:rPr>
        <w:t xml:space="preserve"> Ward </w:t>
      </w:r>
      <w:proofErr w:type="spellStart"/>
      <w:r>
        <w:rPr>
          <w:bCs/>
          <w:sz w:val="24"/>
          <w:szCs w:val="24"/>
        </w:rPr>
        <w:t>cooption</w:t>
      </w:r>
      <w:proofErr w:type="spellEnd"/>
      <w:r>
        <w:rPr>
          <w:bCs/>
          <w:sz w:val="24"/>
          <w:szCs w:val="24"/>
        </w:rPr>
        <w:t xml:space="preserve"> vacancy; the vacancy would remain open.</w:t>
      </w:r>
    </w:p>
    <w:p w14:paraId="4C8B2AFF" w14:textId="77777777" w:rsidR="00E21216" w:rsidRDefault="00E21216" w:rsidP="00E21216">
      <w:pPr>
        <w:pStyle w:val="ListParagraph"/>
        <w:numPr>
          <w:ilvl w:val="1"/>
          <w:numId w:val="3"/>
        </w:numPr>
        <w:spacing w:before="100" w:beforeAutospacing="1" w:after="200" w:line="276" w:lineRule="auto"/>
        <w:rPr>
          <w:b/>
          <w:sz w:val="24"/>
          <w:szCs w:val="24"/>
        </w:rPr>
      </w:pPr>
      <w:r>
        <w:rPr>
          <w:bCs/>
          <w:sz w:val="24"/>
          <w:szCs w:val="24"/>
        </w:rPr>
        <w:t>Paras 10/11 – Cllr Bell had asked to defer these agenda items until the next meeting.</w:t>
      </w:r>
    </w:p>
    <w:p w14:paraId="2C269E8F" w14:textId="41E413F1" w:rsidR="005F2223" w:rsidRPr="00E21216" w:rsidRDefault="00E21216" w:rsidP="005424D4">
      <w:pPr>
        <w:pStyle w:val="ListParagraph"/>
        <w:numPr>
          <w:ilvl w:val="1"/>
          <w:numId w:val="3"/>
        </w:numPr>
        <w:spacing w:before="100" w:beforeAutospacing="1" w:after="72" w:line="276" w:lineRule="auto"/>
        <w:rPr>
          <w:bCs/>
          <w:sz w:val="24"/>
          <w:szCs w:val="24"/>
        </w:rPr>
      </w:pPr>
      <w:r w:rsidRPr="00E21216">
        <w:rPr>
          <w:bCs/>
          <w:sz w:val="24"/>
          <w:szCs w:val="24"/>
        </w:rPr>
        <w:t>Para 13 – the Chair advised that there was still no decision as to whether the School would need to make use of the Centre for the summer term.</w:t>
      </w:r>
    </w:p>
    <w:p w14:paraId="3E2877F5" w14:textId="77777777" w:rsidR="00E21216" w:rsidRDefault="002C63EF" w:rsidP="00C32567">
      <w:pPr>
        <w:pStyle w:val="ListParagraph"/>
        <w:numPr>
          <w:ilvl w:val="3"/>
          <w:numId w:val="3"/>
        </w:numPr>
        <w:spacing w:after="200" w:line="276" w:lineRule="auto"/>
        <w:rPr>
          <w:b/>
          <w:sz w:val="24"/>
          <w:szCs w:val="24"/>
        </w:rPr>
      </w:pPr>
      <w:r w:rsidRPr="00E21216">
        <w:rPr>
          <w:b/>
          <w:sz w:val="24"/>
          <w:szCs w:val="24"/>
        </w:rPr>
        <w:t>P</w:t>
      </w:r>
      <w:r w:rsidR="007629C1" w:rsidRPr="00E21216">
        <w:rPr>
          <w:b/>
          <w:sz w:val="24"/>
          <w:szCs w:val="24"/>
        </w:rPr>
        <w:t>lanning</w:t>
      </w:r>
    </w:p>
    <w:p w14:paraId="1EAF10A8" w14:textId="5B2A098C" w:rsidR="00E21216" w:rsidRDefault="00E21216" w:rsidP="00E21216">
      <w:pPr>
        <w:pStyle w:val="ListParagraph"/>
        <w:numPr>
          <w:ilvl w:val="1"/>
          <w:numId w:val="40"/>
        </w:numPr>
        <w:spacing w:after="200" w:line="276" w:lineRule="auto"/>
        <w:rPr>
          <w:bCs/>
          <w:sz w:val="24"/>
          <w:szCs w:val="24"/>
        </w:rPr>
      </w:pPr>
      <w:r w:rsidRPr="00E21216">
        <w:rPr>
          <w:bCs/>
          <w:sz w:val="24"/>
          <w:szCs w:val="24"/>
        </w:rPr>
        <w:t xml:space="preserve">20/18916/FUL </w:t>
      </w:r>
      <w:r>
        <w:rPr>
          <w:bCs/>
          <w:sz w:val="24"/>
          <w:szCs w:val="24"/>
        </w:rPr>
        <w:t>–</w:t>
      </w:r>
      <w:r w:rsidRPr="00E21216">
        <w:rPr>
          <w:bCs/>
          <w:sz w:val="24"/>
          <w:szCs w:val="24"/>
        </w:rPr>
        <w:t xml:space="preserve"> </w:t>
      </w:r>
      <w:r>
        <w:rPr>
          <w:bCs/>
          <w:sz w:val="24"/>
          <w:szCs w:val="24"/>
        </w:rPr>
        <w:t xml:space="preserve">proposed extension to existing dwelling at 2 </w:t>
      </w:r>
      <w:proofErr w:type="spellStart"/>
      <w:r>
        <w:rPr>
          <w:bCs/>
          <w:sz w:val="24"/>
          <w:szCs w:val="24"/>
        </w:rPr>
        <w:t>Cae</w:t>
      </w:r>
      <w:proofErr w:type="spellEnd"/>
      <w:r>
        <w:rPr>
          <w:bCs/>
          <w:sz w:val="24"/>
          <w:szCs w:val="24"/>
        </w:rPr>
        <w:t xml:space="preserve"> </w:t>
      </w:r>
      <w:proofErr w:type="spellStart"/>
      <w:r>
        <w:rPr>
          <w:bCs/>
          <w:sz w:val="24"/>
          <w:szCs w:val="24"/>
        </w:rPr>
        <w:t>Aberduar</w:t>
      </w:r>
      <w:proofErr w:type="spellEnd"/>
      <w:r>
        <w:rPr>
          <w:bCs/>
          <w:sz w:val="24"/>
          <w:szCs w:val="24"/>
        </w:rPr>
        <w:t xml:space="preserve">, </w:t>
      </w:r>
      <w:proofErr w:type="spellStart"/>
      <w:r>
        <w:rPr>
          <w:bCs/>
          <w:sz w:val="24"/>
          <w:szCs w:val="24"/>
        </w:rPr>
        <w:t>Clydach</w:t>
      </w:r>
      <w:proofErr w:type="spellEnd"/>
      <w:r>
        <w:rPr>
          <w:bCs/>
          <w:sz w:val="24"/>
          <w:szCs w:val="24"/>
        </w:rPr>
        <w:t xml:space="preserve"> – application withdrawn.</w:t>
      </w:r>
    </w:p>
    <w:p w14:paraId="47282929" w14:textId="77777777" w:rsidR="00E21216" w:rsidRDefault="00E21216" w:rsidP="00E21216">
      <w:pPr>
        <w:pStyle w:val="ListParagraph"/>
        <w:numPr>
          <w:ilvl w:val="1"/>
          <w:numId w:val="40"/>
        </w:numPr>
        <w:spacing w:after="200" w:line="276" w:lineRule="auto"/>
        <w:rPr>
          <w:bCs/>
          <w:sz w:val="24"/>
          <w:szCs w:val="24"/>
        </w:rPr>
      </w:pPr>
      <w:r>
        <w:rPr>
          <w:bCs/>
          <w:sz w:val="24"/>
          <w:szCs w:val="24"/>
        </w:rPr>
        <w:t xml:space="preserve">20/19356/FUL – construction of two storey extension at 13 Elm Grove, </w:t>
      </w:r>
      <w:proofErr w:type="spellStart"/>
      <w:r>
        <w:rPr>
          <w:bCs/>
          <w:sz w:val="24"/>
          <w:szCs w:val="24"/>
        </w:rPr>
        <w:t>Gilwern</w:t>
      </w:r>
      <w:proofErr w:type="spellEnd"/>
      <w:r>
        <w:rPr>
          <w:bCs/>
          <w:sz w:val="24"/>
          <w:szCs w:val="24"/>
        </w:rPr>
        <w:t xml:space="preserve"> – permission granted.</w:t>
      </w:r>
    </w:p>
    <w:p w14:paraId="2DA3A006" w14:textId="77777777" w:rsidR="00E21216" w:rsidRDefault="00E21216" w:rsidP="00E21216">
      <w:pPr>
        <w:pStyle w:val="ListParagraph"/>
        <w:numPr>
          <w:ilvl w:val="1"/>
          <w:numId w:val="40"/>
        </w:numPr>
        <w:spacing w:after="200" w:line="276" w:lineRule="auto"/>
        <w:rPr>
          <w:bCs/>
          <w:sz w:val="24"/>
          <w:szCs w:val="24"/>
        </w:rPr>
      </w:pPr>
      <w:r>
        <w:rPr>
          <w:bCs/>
          <w:sz w:val="24"/>
          <w:szCs w:val="24"/>
        </w:rPr>
        <w:t xml:space="preserve">20/19131/FUL – rear two storey extension at 41 </w:t>
      </w:r>
      <w:proofErr w:type="spellStart"/>
      <w:r>
        <w:rPr>
          <w:bCs/>
          <w:sz w:val="24"/>
          <w:szCs w:val="24"/>
        </w:rPr>
        <w:t>Brynglas</w:t>
      </w:r>
      <w:proofErr w:type="spellEnd"/>
      <w:r>
        <w:rPr>
          <w:bCs/>
          <w:sz w:val="24"/>
          <w:szCs w:val="24"/>
        </w:rPr>
        <w:t xml:space="preserve">, </w:t>
      </w:r>
      <w:proofErr w:type="spellStart"/>
      <w:r>
        <w:rPr>
          <w:bCs/>
          <w:sz w:val="24"/>
          <w:szCs w:val="24"/>
        </w:rPr>
        <w:t>Gilwern</w:t>
      </w:r>
      <w:proofErr w:type="spellEnd"/>
      <w:r>
        <w:rPr>
          <w:bCs/>
          <w:sz w:val="24"/>
          <w:szCs w:val="24"/>
        </w:rPr>
        <w:t xml:space="preserve"> – permission granted.</w:t>
      </w:r>
    </w:p>
    <w:p w14:paraId="0A82A5AC" w14:textId="77777777" w:rsidR="00FA338A" w:rsidRDefault="00E21216" w:rsidP="00E21216">
      <w:pPr>
        <w:pStyle w:val="ListParagraph"/>
        <w:numPr>
          <w:ilvl w:val="1"/>
          <w:numId w:val="40"/>
        </w:numPr>
        <w:spacing w:after="200" w:line="276" w:lineRule="auto"/>
        <w:rPr>
          <w:bCs/>
          <w:sz w:val="24"/>
          <w:szCs w:val="24"/>
        </w:rPr>
      </w:pPr>
      <w:r>
        <w:rPr>
          <w:bCs/>
          <w:sz w:val="24"/>
          <w:szCs w:val="24"/>
        </w:rPr>
        <w:t xml:space="preserve">21/19607/FUL – proposed front extension to existing porch at 35 </w:t>
      </w:r>
      <w:proofErr w:type="spellStart"/>
      <w:r>
        <w:rPr>
          <w:bCs/>
          <w:sz w:val="24"/>
          <w:szCs w:val="24"/>
        </w:rPr>
        <w:t>Malford</w:t>
      </w:r>
      <w:proofErr w:type="spellEnd"/>
      <w:r>
        <w:rPr>
          <w:bCs/>
          <w:sz w:val="24"/>
          <w:szCs w:val="24"/>
        </w:rPr>
        <w:t xml:space="preserve"> Grove, </w:t>
      </w:r>
      <w:proofErr w:type="spellStart"/>
      <w:r>
        <w:rPr>
          <w:bCs/>
          <w:sz w:val="24"/>
          <w:szCs w:val="24"/>
        </w:rPr>
        <w:t>Gilwern</w:t>
      </w:r>
      <w:proofErr w:type="spellEnd"/>
      <w:r>
        <w:rPr>
          <w:bCs/>
          <w:sz w:val="24"/>
          <w:szCs w:val="24"/>
        </w:rPr>
        <w:t xml:space="preserve"> – comments awaited</w:t>
      </w:r>
      <w:r w:rsidR="00FA338A">
        <w:rPr>
          <w:bCs/>
          <w:sz w:val="24"/>
          <w:szCs w:val="24"/>
        </w:rPr>
        <w:t>.</w:t>
      </w:r>
    </w:p>
    <w:p w14:paraId="11DAD82B" w14:textId="77777777" w:rsidR="00FA338A" w:rsidRDefault="00FA338A" w:rsidP="00E21216">
      <w:pPr>
        <w:pStyle w:val="ListParagraph"/>
        <w:numPr>
          <w:ilvl w:val="1"/>
          <w:numId w:val="40"/>
        </w:numPr>
        <w:spacing w:after="200" w:line="276" w:lineRule="auto"/>
        <w:rPr>
          <w:bCs/>
          <w:sz w:val="24"/>
          <w:szCs w:val="24"/>
        </w:rPr>
      </w:pPr>
      <w:r>
        <w:rPr>
          <w:bCs/>
          <w:sz w:val="24"/>
          <w:szCs w:val="24"/>
        </w:rPr>
        <w:t xml:space="preserve">21/19583/FUL – proposed single storey porch at 15 </w:t>
      </w:r>
      <w:proofErr w:type="spellStart"/>
      <w:r>
        <w:rPr>
          <w:bCs/>
          <w:sz w:val="24"/>
          <w:szCs w:val="24"/>
        </w:rPr>
        <w:t>Fairholme</w:t>
      </w:r>
      <w:proofErr w:type="spellEnd"/>
      <w:r>
        <w:rPr>
          <w:bCs/>
          <w:sz w:val="24"/>
          <w:szCs w:val="24"/>
        </w:rPr>
        <w:t xml:space="preserve">, </w:t>
      </w:r>
      <w:proofErr w:type="spellStart"/>
      <w:r>
        <w:rPr>
          <w:bCs/>
          <w:sz w:val="24"/>
          <w:szCs w:val="24"/>
        </w:rPr>
        <w:t>Gilwern</w:t>
      </w:r>
      <w:proofErr w:type="spellEnd"/>
      <w:r>
        <w:rPr>
          <w:bCs/>
          <w:sz w:val="24"/>
          <w:szCs w:val="24"/>
        </w:rPr>
        <w:t xml:space="preserve"> – comments awaited.</w:t>
      </w:r>
    </w:p>
    <w:p w14:paraId="2265ED3D" w14:textId="77777777" w:rsidR="00FA338A" w:rsidRDefault="00FA338A" w:rsidP="00E21216">
      <w:pPr>
        <w:pStyle w:val="ListParagraph"/>
        <w:numPr>
          <w:ilvl w:val="1"/>
          <w:numId w:val="40"/>
        </w:numPr>
        <w:spacing w:after="200" w:line="276" w:lineRule="auto"/>
        <w:rPr>
          <w:bCs/>
          <w:sz w:val="24"/>
          <w:szCs w:val="24"/>
        </w:rPr>
      </w:pPr>
      <w:r>
        <w:rPr>
          <w:bCs/>
          <w:sz w:val="24"/>
          <w:szCs w:val="24"/>
        </w:rPr>
        <w:t xml:space="preserve">21/19598/FUL – proposed extension to create office and larger lounge at Garden House, Saleyard, </w:t>
      </w:r>
      <w:proofErr w:type="spellStart"/>
      <w:r>
        <w:rPr>
          <w:bCs/>
          <w:sz w:val="24"/>
          <w:szCs w:val="24"/>
        </w:rPr>
        <w:t>Maesygwartha</w:t>
      </w:r>
      <w:proofErr w:type="spellEnd"/>
      <w:r>
        <w:rPr>
          <w:bCs/>
          <w:sz w:val="24"/>
          <w:szCs w:val="24"/>
        </w:rPr>
        <w:t xml:space="preserve"> – comments awaited.</w:t>
      </w:r>
    </w:p>
    <w:p w14:paraId="5BE22EE0" w14:textId="77777777" w:rsidR="003C452C" w:rsidRDefault="00FA338A" w:rsidP="00E21216">
      <w:pPr>
        <w:pStyle w:val="ListParagraph"/>
        <w:numPr>
          <w:ilvl w:val="1"/>
          <w:numId w:val="40"/>
        </w:numPr>
        <w:spacing w:after="200" w:line="276" w:lineRule="auto"/>
        <w:rPr>
          <w:bCs/>
          <w:sz w:val="24"/>
          <w:szCs w:val="24"/>
        </w:rPr>
      </w:pPr>
      <w:r>
        <w:rPr>
          <w:bCs/>
          <w:sz w:val="24"/>
          <w:szCs w:val="24"/>
        </w:rPr>
        <w:t xml:space="preserve">21/19620/FUL – proposed replacement stable block at Whitewall, </w:t>
      </w:r>
      <w:proofErr w:type="spellStart"/>
      <w:r>
        <w:rPr>
          <w:bCs/>
          <w:sz w:val="24"/>
          <w:szCs w:val="24"/>
        </w:rPr>
        <w:t>Clydach</w:t>
      </w:r>
      <w:proofErr w:type="spellEnd"/>
      <w:r>
        <w:rPr>
          <w:bCs/>
          <w:sz w:val="24"/>
          <w:szCs w:val="24"/>
        </w:rPr>
        <w:t xml:space="preserve"> – comments awaited.</w:t>
      </w:r>
    </w:p>
    <w:p w14:paraId="71AA9D27" w14:textId="778DEC67" w:rsidR="00E21216" w:rsidRPr="00E21216" w:rsidRDefault="003C452C" w:rsidP="00E21216">
      <w:pPr>
        <w:pStyle w:val="ListParagraph"/>
        <w:numPr>
          <w:ilvl w:val="1"/>
          <w:numId w:val="40"/>
        </w:numPr>
        <w:spacing w:after="200" w:line="276" w:lineRule="auto"/>
        <w:rPr>
          <w:bCs/>
          <w:sz w:val="24"/>
          <w:szCs w:val="24"/>
        </w:rPr>
      </w:pPr>
      <w:r>
        <w:rPr>
          <w:bCs/>
          <w:sz w:val="24"/>
          <w:szCs w:val="24"/>
        </w:rPr>
        <w:t xml:space="preserve">21/19642/FUL – to install canopy over shopfront at 18-20 Main Road, </w:t>
      </w:r>
      <w:proofErr w:type="spellStart"/>
      <w:r>
        <w:rPr>
          <w:bCs/>
          <w:sz w:val="24"/>
          <w:szCs w:val="24"/>
        </w:rPr>
        <w:t>Gilwern</w:t>
      </w:r>
      <w:proofErr w:type="spellEnd"/>
      <w:r>
        <w:rPr>
          <w:bCs/>
          <w:sz w:val="24"/>
          <w:szCs w:val="24"/>
        </w:rPr>
        <w:t xml:space="preserve"> – comments awaited.</w:t>
      </w:r>
      <w:r w:rsidR="00E21216" w:rsidRPr="00E21216">
        <w:rPr>
          <w:bCs/>
          <w:sz w:val="24"/>
          <w:szCs w:val="24"/>
        </w:rPr>
        <w:tab/>
      </w:r>
    </w:p>
    <w:p w14:paraId="72D4D239" w14:textId="77777777" w:rsidR="00E21216" w:rsidRPr="00E21216" w:rsidRDefault="00E21216" w:rsidP="00E21216">
      <w:pPr>
        <w:spacing w:after="200" w:line="276" w:lineRule="auto"/>
        <w:rPr>
          <w:b/>
          <w:sz w:val="24"/>
          <w:szCs w:val="24"/>
        </w:rPr>
      </w:pPr>
    </w:p>
    <w:p w14:paraId="679FF733" w14:textId="77F60D48" w:rsidR="007629C1" w:rsidRPr="00EE252E" w:rsidRDefault="00EE252E" w:rsidP="00EE252E">
      <w:pPr>
        <w:pStyle w:val="ListParagraph"/>
        <w:numPr>
          <w:ilvl w:val="3"/>
          <w:numId w:val="3"/>
        </w:numPr>
        <w:spacing w:after="200" w:line="276" w:lineRule="auto"/>
        <w:rPr>
          <w:b/>
          <w:sz w:val="24"/>
          <w:szCs w:val="24"/>
        </w:rPr>
      </w:pPr>
      <w:r>
        <w:rPr>
          <w:b/>
          <w:sz w:val="24"/>
          <w:szCs w:val="24"/>
        </w:rPr>
        <w:t>F</w:t>
      </w:r>
      <w:r w:rsidR="007629C1" w:rsidRPr="00EE252E">
        <w:rPr>
          <w:b/>
          <w:sz w:val="24"/>
          <w:szCs w:val="24"/>
        </w:rPr>
        <w:t>inance</w:t>
      </w:r>
    </w:p>
    <w:p w14:paraId="16396E51" w14:textId="72BADCE5" w:rsidR="00486CDE" w:rsidRDefault="006E2EDD" w:rsidP="00486CDE">
      <w:pPr>
        <w:ind w:left="654"/>
        <w:rPr>
          <w:rFonts w:cs="Tahoma"/>
          <w:bCs/>
          <w:sz w:val="24"/>
          <w:szCs w:val="24"/>
        </w:rPr>
      </w:pPr>
      <w:r>
        <w:rPr>
          <w:rFonts w:cs="Tahoma"/>
          <w:bCs/>
          <w:sz w:val="24"/>
          <w:szCs w:val="24"/>
        </w:rPr>
        <w:t xml:space="preserve">a. </w:t>
      </w:r>
      <w:r w:rsidR="00486CDE" w:rsidRPr="00486CDE">
        <w:rPr>
          <w:rFonts w:cs="Tahoma"/>
          <w:bCs/>
          <w:sz w:val="24"/>
          <w:szCs w:val="24"/>
        </w:rPr>
        <w:t>Cheques –</w:t>
      </w:r>
      <w:r w:rsidR="00486CDE">
        <w:rPr>
          <w:rFonts w:cs="Tahoma"/>
          <w:b/>
          <w:sz w:val="24"/>
          <w:szCs w:val="24"/>
        </w:rPr>
        <w:t xml:space="preserve"> </w:t>
      </w:r>
      <w:r w:rsidR="00486CDE">
        <w:rPr>
          <w:rFonts w:cs="Tahoma"/>
          <w:bCs/>
          <w:sz w:val="24"/>
          <w:szCs w:val="24"/>
        </w:rPr>
        <w:t xml:space="preserve">the following cheques had been signed by Cllrs, Dixon, Pratt or </w:t>
      </w:r>
      <w:proofErr w:type="spellStart"/>
      <w:r w:rsidR="00486CDE">
        <w:rPr>
          <w:rFonts w:cs="Tahoma"/>
          <w:bCs/>
          <w:sz w:val="24"/>
          <w:szCs w:val="24"/>
        </w:rPr>
        <w:t>Nelmes</w:t>
      </w:r>
      <w:proofErr w:type="spellEnd"/>
      <w:r w:rsidR="00486CDE">
        <w:rPr>
          <w:rFonts w:cs="Tahoma"/>
          <w:bCs/>
          <w:sz w:val="24"/>
          <w:szCs w:val="24"/>
        </w:rPr>
        <w:t xml:space="preserve">         on behalf of the Council from </w:t>
      </w:r>
      <w:r w:rsidR="00147E14">
        <w:rPr>
          <w:rFonts w:cs="Tahoma"/>
          <w:bCs/>
          <w:sz w:val="24"/>
          <w:szCs w:val="24"/>
        </w:rPr>
        <w:t>8</w:t>
      </w:r>
      <w:r w:rsidR="00147E14" w:rsidRPr="00147E14">
        <w:rPr>
          <w:rFonts w:cs="Tahoma"/>
          <w:bCs/>
          <w:sz w:val="24"/>
          <w:szCs w:val="24"/>
          <w:vertAlign w:val="superscript"/>
        </w:rPr>
        <w:t>th</w:t>
      </w:r>
      <w:r w:rsidR="00147E14">
        <w:rPr>
          <w:rFonts w:cs="Tahoma"/>
          <w:bCs/>
          <w:sz w:val="24"/>
          <w:szCs w:val="24"/>
        </w:rPr>
        <w:t xml:space="preserve"> February</w:t>
      </w:r>
      <w:r w:rsidR="00486CDE">
        <w:rPr>
          <w:rFonts w:cs="Tahoma"/>
          <w:bCs/>
          <w:sz w:val="24"/>
          <w:szCs w:val="24"/>
        </w:rPr>
        <w:t xml:space="preserve">: </w:t>
      </w:r>
      <w:r w:rsidRPr="006E2EDD">
        <w:rPr>
          <w:rFonts w:cs="Tahoma"/>
          <w:b/>
          <w:sz w:val="24"/>
          <w:szCs w:val="24"/>
        </w:rPr>
        <w:t>30</w:t>
      </w:r>
      <w:r w:rsidR="00EE252E">
        <w:rPr>
          <w:rFonts w:cs="Tahoma"/>
          <w:b/>
          <w:sz w:val="24"/>
          <w:szCs w:val="24"/>
        </w:rPr>
        <w:t>67</w:t>
      </w:r>
      <w:r w:rsidR="00486CDE">
        <w:rPr>
          <w:rFonts w:cs="Tahoma"/>
          <w:b/>
          <w:sz w:val="24"/>
          <w:szCs w:val="24"/>
        </w:rPr>
        <w:t xml:space="preserve"> – </w:t>
      </w:r>
      <w:r w:rsidR="00EE252E" w:rsidRPr="00EE252E">
        <w:rPr>
          <w:rFonts w:cs="Tahoma"/>
          <w:bCs/>
          <w:sz w:val="24"/>
          <w:szCs w:val="24"/>
        </w:rPr>
        <w:t>Thomas</w:t>
      </w:r>
      <w:r>
        <w:rPr>
          <w:rFonts w:cs="Tahoma"/>
          <w:bCs/>
          <w:sz w:val="24"/>
          <w:szCs w:val="24"/>
        </w:rPr>
        <w:t xml:space="preserve"> Waste – 48.</w:t>
      </w:r>
      <w:r w:rsidR="00EE252E">
        <w:rPr>
          <w:rFonts w:cs="Tahoma"/>
          <w:bCs/>
          <w:sz w:val="24"/>
          <w:szCs w:val="24"/>
        </w:rPr>
        <w:t>4</w:t>
      </w:r>
      <w:r>
        <w:rPr>
          <w:rFonts w:cs="Tahoma"/>
          <w:bCs/>
          <w:sz w:val="24"/>
          <w:szCs w:val="24"/>
        </w:rPr>
        <w:t>0;</w:t>
      </w:r>
      <w:r w:rsidR="00486CDE">
        <w:rPr>
          <w:rFonts w:cs="Tahoma"/>
          <w:bCs/>
          <w:sz w:val="24"/>
          <w:szCs w:val="24"/>
        </w:rPr>
        <w:t xml:space="preserve"> </w:t>
      </w:r>
      <w:r w:rsidRPr="006E2EDD">
        <w:rPr>
          <w:rFonts w:cs="Tahoma"/>
          <w:b/>
          <w:sz w:val="24"/>
          <w:szCs w:val="24"/>
        </w:rPr>
        <w:t>30</w:t>
      </w:r>
      <w:r w:rsidR="00EE252E">
        <w:rPr>
          <w:rFonts w:cs="Tahoma"/>
          <w:b/>
          <w:sz w:val="24"/>
          <w:szCs w:val="24"/>
        </w:rPr>
        <w:t>68</w:t>
      </w:r>
      <w:r w:rsidR="00486CDE">
        <w:rPr>
          <w:rFonts w:cs="Tahoma"/>
          <w:b/>
          <w:sz w:val="24"/>
          <w:szCs w:val="24"/>
        </w:rPr>
        <w:t xml:space="preserve"> – </w:t>
      </w:r>
      <w:r w:rsidR="00EE252E" w:rsidRPr="00EE252E">
        <w:rPr>
          <w:rFonts w:cs="Tahoma"/>
          <w:bCs/>
          <w:sz w:val="24"/>
          <w:szCs w:val="24"/>
        </w:rPr>
        <w:t>Cancelled</w:t>
      </w:r>
      <w:r w:rsidR="00486CDE">
        <w:rPr>
          <w:rFonts w:cs="Tahoma"/>
          <w:bCs/>
          <w:sz w:val="24"/>
          <w:szCs w:val="24"/>
        </w:rPr>
        <w:t xml:space="preserve">; </w:t>
      </w:r>
      <w:r w:rsidR="00486CDE">
        <w:rPr>
          <w:rFonts w:cs="Tahoma"/>
          <w:b/>
          <w:sz w:val="24"/>
          <w:szCs w:val="24"/>
        </w:rPr>
        <w:t>30</w:t>
      </w:r>
      <w:r>
        <w:rPr>
          <w:rFonts w:cs="Tahoma"/>
          <w:b/>
          <w:sz w:val="24"/>
          <w:szCs w:val="24"/>
        </w:rPr>
        <w:t>6</w:t>
      </w:r>
      <w:r w:rsidR="00EE252E">
        <w:rPr>
          <w:rFonts w:cs="Tahoma"/>
          <w:b/>
          <w:sz w:val="24"/>
          <w:szCs w:val="24"/>
        </w:rPr>
        <w:t>9</w:t>
      </w:r>
      <w:r w:rsidR="00486CDE">
        <w:rPr>
          <w:rFonts w:cs="Tahoma"/>
          <w:b/>
          <w:sz w:val="24"/>
          <w:szCs w:val="24"/>
        </w:rPr>
        <w:t xml:space="preserve"> – </w:t>
      </w:r>
      <w:r w:rsidR="00EE252E" w:rsidRPr="00EE252E">
        <w:rPr>
          <w:rFonts w:cs="Tahoma"/>
          <w:bCs/>
          <w:sz w:val="24"/>
          <w:szCs w:val="24"/>
        </w:rPr>
        <w:t>Viking Stationery</w:t>
      </w:r>
      <w:r w:rsidR="00486CDE">
        <w:rPr>
          <w:rFonts w:cs="Tahoma"/>
          <w:bCs/>
          <w:sz w:val="24"/>
          <w:szCs w:val="24"/>
        </w:rPr>
        <w:t xml:space="preserve"> </w:t>
      </w:r>
      <w:r w:rsidR="00EE252E">
        <w:rPr>
          <w:rFonts w:cs="Tahoma"/>
          <w:bCs/>
          <w:sz w:val="24"/>
          <w:szCs w:val="24"/>
        </w:rPr>
        <w:t>37.30</w:t>
      </w:r>
      <w:r w:rsidR="00486CDE">
        <w:rPr>
          <w:rFonts w:cs="Tahoma"/>
          <w:bCs/>
          <w:sz w:val="24"/>
          <w:szCs w:val="24"/>
        </w:rPr>
        <w:t xml:space="preserve">; </w:t>
      </w:r>
      <w:r w:rsidR="00486CDE">
        <w:rPr>
          <w:rFonts w:cs="Tahoma"/>
          <w:b/>
          <w:sz w:val="24"/>
          <w:szCs w:val="24"/>
        </w:rPr>
        <w:t>30</w:t>
      </w:r>
      <w:r w:rsidR="00EE252E">
        <w:rPr>
          <w:rFonts w:cs="Tahoma"/>
          <w:b/>
          <w:sz w:val="24"/>
          <w:szCs w:val="24"/>
        </w:rPr>
        <w:t>70</w:t>
      </w:r>
      <w:r w:rsidR="00486CDE">
        <w:rPr>
          <w:rFonts w:cs="Tahoma"/>
          <w:b/>
          <w:sz w:val="24"/>
          <w:szCs w:val="24"/>
        </w:rPr>
        <w:t xml:space="preserve"> </w:t>
      </w:r>
      <w:r w:rsidR="00486CDE" w:rsidRPr="006E2EDD">
        <w:rPr>
          <w:rFonts w:cs="Tahoma"/>
          <w:bCs/>
          <w:sz w:val="24"/>
          <w:szCs w:val="24"/>
        </w:rPr>
        <w:t xml:space="preserve">– </w:t>
      </w:r>
      <w:r w:rsidR="00EE252E">
        <w:rPr>
          <w:rFonts w:cs="Tahoma"/>
          <w:bCs/>
          <w:sz w:val="24"/>
          <w:szCs w:val="24"/>
        </w:rPr>
        <w:t>BBNPA -planning application -60.00</w:t>
      </w:r>
      <w:r>
        <w:rPr>
          <w:rFonts w:cs="Tahoma"/>
          <w:bCs/>
          <w:sz w:val="24"/>
          <w:szCs w:val="24"/>
        </w:rPr>
        <w:t xml:space="preserve">; </w:t>
      </w:r>
      <w:r w:rsidR="00EE252E" w:rsidRPr="00EE252E">
        <w:rPr>
          <w:rFonts w:cs="Tahoma"/>
          <w:b/>
          <w:sz w:val="24"/>
          <w:szCs w:val="24"/>
        </w:rPr>
        <w:t>3071</w:t>
      </w:r>
      <w:r w:rsidR="00EE252E">
        <w:rPr>
          <w:rFonts w:cs="Tahoma"/>
          <w:b/>
          <w:sz w:val="24"/>
          <w:szCs w:val="24"/>
        </w:rPr>
        <w:t xml:space="preserve"> </w:t>
      </w:r>
      <w:r w:rsidR="00EE252E">
        <w:rPr>
          <w:rFonts w:cs="Tahoma"/>
          <w:bCs/>
          <w:sz w:val="24"/>
          <w:szCs w:val="24"/>
        </w:rPr>
        <w:t>–</w:t>
      </w:r>
      <w:r w:rsidR="00EE252E">
        <w:rPr>
          <w:rFonts w:cs="Tahoma"/>
          <w:b/>
          <w:sz w:val="24"/>
          <w:szCs w:val="24"/>
        </w:rPr>
        <w:t xml:space="preserve"> </w:t>
      </w:r>
      <w:r w:rsidR="00EE252E" w:rsidRPr="00EE252E">
        <w:rPr>
          <w:rFonts w:cs="Tahoma"/>
          <w:bCs/>
          <w:sz w:val="24"/>
          <w:szCs w:val="24"/>
        </w:rPr>
        <w:t xml:space="preserve">Merlin Waste – 585.00; </w:t>
      </w:r>
      <w:r w:rsidR="00EE252E" w:rsidRPr="00EE252E">
        <w:rPr>
          <w:rFonts w:cs="Tahoma"/>
          <w:b/>
          <w:sz w:val="24"/>
          <w:szCs w:val="24"/>
        </w:rPr>
        <w:t>3072</w:t>
      </w:r>
      <w:r w:rsidR="00EE252E" w:rsidRPr="00EE252E">
        <w:rPr>
          <w:rFonts w:cs="Tahoma"/>
          <w:bCs/>
          <w:sz w:val="24"/>
          <w:szCs w:val="24"/>
        </w:rPr>
        <w:t xml:space="preserve"> </w:t>
      </w:r>
      <w:r w:rsidR="00EE252E">
        <w:rPr>
          <w:rFonts w:cs="Tahoma"/>
          <w:bCs/>
          <w:sz w:val="24"/>
          <w:szCs w:val="24"/>
        </w:rPr>
        <w:t xml:space="preserve"> - Buy a plan – maps for planning application – 26.38; </w:t>
      </w:r>
      <w:r w:rsidR="00EE252E" w:rsidRPr="00EE252E">
        <w:rPr>
          <w:rFonts w:cs="Tahoma"/>
          <w:b/>
          <w:sz w:val="24"/>
          <w:szCs w:val="24"/>
        </w:rPr>
        <w:t>3073</w:t>
      </w:r>
      <w:r w:rsidR="00EE252E" w:rsidRPr="00EE252E">
        <w:rPr>
          <w:rFonts w:cs="Tahoma"/>
          <w:bCs/>
          <w:sz w:val="24"/>
          <w:szCs w:val="24"/>
        </w:rPr>
        <w:t xml:space="preserve"> </w:t>
      </w:r>
      <w:r w:rsidR="00EE252E">
        <w:rPr>
          <w:rFonts w:cs="Tahoma"/>
          <w:bCs/>
          <w:sz w:val="24"/>
          <w:szCs w:val="24"/>
        </w:rPr>
        <w:t xml:space="preserve"> - BBNPA further planning cost – 170.00;</w:t>
      </w:r>
      <w:r w:rsidR="00EE252E" w:rsidRPr="00EE252E">
        <w:rPr>
          <w:rFonts w:cs="Tahoma"/>
          <w:b/>
          <w:sz w:val="24"/>
          <w:szCs w:val="24"/>
        </w:rPr>
        <w:t xml:space="preserve"> </w:t>
      </w:r>
      <w:r w:rsidR="00EE252E">
        <w:rPr>
          <w:rFonts w:cs="Tahoma"/>
          <w:b/>
          <w:sz w:val="24"/>
          <w:szCs w:val="24"/>
        </w:rPr>
        <w:t xml:space="preserve">3074 </w:t>
      </w:r>
      <w:r w:rsidR="00EE252E" w:rsidRPr="00EE252E">
        <w:rPr>
          <w:rFonts w:cs="Tahoma"/>
          <w:bCs/>
          <w:sz w:val="24"/>
          <w:szCs w:val="24"/>
        </w:rPr>
        <w:t>– HMRC for</w:t>
      </w:r>
      <w:r w:rsidR="00EE252E">
        <w:rPr>
          <w:rFonts w:cs="Tahoma"/>
          <w:b/>
          <w:sz w:val="24"/>
          <w:szCs w:val="24"/>
        </w:rPr>
        <w:t xml:space="preserve"> </w:t>
      </w:r>
      <w:r w:rsidR="00EE252E" w:rsidRPr="00EE252E">
        <w:rPr>
          <w:rFonts w:cs="Tahoma"/>
          <w:bCs/>
          <w:sz w:val="24"/>
          <w:szCs w:val="24"/>
        </w:rPr>
        <w:t>Feb – 199.80</w:t>
      </w:r>
      <w:r w:rsidR="00EE252E">
        <w:rPr>
          <w:rFonts w:cs="Tahoma"/>
          <w:bCs/>
          <w:sz w:val="24"/>
          <w:szCs w:val="24"/>
        </w:rPr>
        <w:t xml:space="preserve">; </w:t>
      </w:r>
      <w:r w:rsidR="00EE252E" w:rsidRPr="00EE252E">
        <w:rPr>
          <w:rFonts w:cs="Tahoma"/>
          <w:b/>
          <w:sz w:val="24"/>
          <w:szCs w:val="24"/>
        </w:rPr>
        <w:t xml:space="preserve">3075 </w:t>
      </w:r>
      <w:r w:rsidR="00EE252E">
        <w:rPr>
          <w:rFonts w:cs="Tahoma"/>
          <w:b/>
          <w:sz w:val="24"/>
          <w:szCs w:val="24"/>
        </w:rPr>
        <w:t xml:space="preserve"> </w:t>
      </w:r>
      <w:r w:rsidR="00EE252E" w:rsidRPr="00EE252E">
        <w:rPr>
          <w:rFonts w:cs="Tahoma"/>
          <w:bCs/>
          <w:sz w:val="24"/>
          <w:szCs w:val="24"/>
        </w:rPr>
        <w:t>-</w:t>
      </w:r>
      <w:r w:rsidR="00EE252E">
        <w:rPr>
          <w:rFonts w:cs="Tahoma"/>
          <w:bCs/>
          <w:sz w:val="24"/>
          <w:szCs w:val="24"/>
        </w:rPr>
        <w:t xml:space="preserve">Thomas Waste – 23.50; </w:t>
      </w:r>
      <w:r w:rsidR="00200E55">
        <w:rPr>
          <w:rFonts w:cs="Tahoma"/>
          <w:b/>
          <w:sz w:val="24"/>
          <w:szCs w:val="24"/>
        </w:rPr>
        <w:t xml:space="preserve">DD – </w:t>
      </w:r>
      <w:proofErr w:type="spellStart"/>
      <w:r w:rsidR="00200E55">
        <w:rPr>
          <w:rFonts w:cs="Tahoma"/>
          <w:bCs/>
          <w:sz w:val="24"/>
          <w:szCs w:val="24"/>
        </w:rPr>
        <w:t>Swalec</w:t>
      </w:r>
      <w:proofErr w:type="spellEnd"/>
      <w:r w:rsidR="00200E55">
        <w:rPr>
          <w:rFonts w:cs="Tahoma"/>
          <w:bCs/>
          <w:sz w:val="24"/>
          <w:szCs w:val="24"/>
        </w:rPr>
        <w:t xml:space="preserve"> Gas -  </w:t>
      </w:r>
      <w:r w:rsidR="00B84BDF">
        <w:rPr>
          <w:rFonts w:cs="Tahoma"/>
          <w:bCs/>
          <w:sz w:val="24"/>
          <w:szCs w:val="24"/>
        </w:rPr>
        <w:t>426.75;</w:t>
      </w:r>
      <w:r w:rsidR="00200E55">
        <w:rPr>
          <w:rFonts w:cs="Tahoma"/>
          <w:bCs/>
          <w:sz w:val="24"/>
          <w:szCs w:val="24"/>
        </w:rPr>
        <w:t xml:space="preserve"> </w:t>
      </w:r>
      <w:r w:rsidR="00200E55">
        <w:rPr>
          <w:rFonts w:cs="Tahoma"/>
          <w:b/>
          <w:sz w:val="24"/>
          <w:szCs w:val="24"/>
        </w:rPr>
        <w:t xml:space="preserve">SO </w:t>
      </w:r>
      <w:r w:rsidR="00200E55" w:rsidRPr="00200E55">
        <w:rPr>
          <w:rFonts w:cs="Tahoma"/>
          <w:bCs/>
          <w:sz w:val="24"/>
          <w:szCs w:val="24"/>
        </w:rPr>
        <w:t>– Country</w:t>
      </w:r>
      <w:r w:rsidR="00200E55">
        <w:rPr>
          <w:rFonts w:cs="Tahoma"/>
          <w:b/>
          <w:sz w:val="24"/>
          <w:szCs w:val="24"/>
        </w:rPr>
        <w:t xml:space="preserve"> </w:t>
      </w:r>
      <w:r w:rsidR="00200E55" w:rsidRPr="00200E55">
        <w:rPr>
          <w:rFonts w:cs="Tahoma"/>
          <w:bCs/>
          <w:sz w:val="24"/>
          <w:szCs w:val="24"/>
        </w:rPr>
        <w:t>Bookkeeping – 5.00</w:t>
      </w:r>
      <w:r w:rsidR="00200E55">
        <w:rPr>
          <w:rFonts w:cs="Tahoma"/>
          <w:bCs/>
          <w:sz w:val="24"/>
          <w:szCs w:val="24"/>
        </w:rPr>
        <w:t xml:space="preserve">; </w:t>
      </w:r>
      <w:r w:rsidR="00200E55">
        <w:rPr>
          <w:rFonts w:cs="Tahoma"/>
          <w:b/>
          <w:sz w:val="24"/>
          <w:szCs w:val="24"/>
        </w:rPr>
        <w:t xml:space="preserve">SO – </w:t>
      </w:r>
      <w:r w:rsidR="00200E55">
        <w:rPr>
          <w:rFonts w:cs="Tahoma"/>
          <w:bCs/>
          <w:sz w:val="24"/>
          <w:szCs w:val="24"/>
        </w:rPr>
        <w:t>Salary – 799.25.</w:t>
      </w:r>
      <w:r w:rsidR="00EE252E" w:rsidRPr="00EE252E">
        <w:rPr>
          <w:rFonts w:cs="Tahoma"/>
          <w:b/>
          <w:sz w:val="24"/>
          <w:szCs w:val="24"/>
        </w:rPr>
        <w:t xml:space="preserve"> </w:t>
      </w:r>
      <w:r w:rsidR="00486CDE">
        <w:rPr>
          <w:rFonts w:cs="Tahoma"/>
          <w:bCs/>
          <w:sz w:val="24"/>
          <w:szCs w:val="24"/>
        </w:rPr>
        <w:t>The following invoices were submitted for Council’s approval</w:t>
      </w:r>
      <w:r w:rsidR="006E7C69">
        <w:rPr>
          <w:rFonts w:cs="Tahoma"/>
          <w:bCs/>
          <w:sz w:val="24"/>
          <w:szCs w:val="24"/>
        </w:rPr>
        <w:t>, and subsequently approved</w:t>
      </w:r>
      <w:r w:rsidR="00486CDE">
        <w:rPr>
          <w:rFonts w:cs="Tahoma"/>
          <w:bCs/>
          <w:sz w:val="24"/>
          <w:szCs w:val="24"/>
        </w:rPr>
        <w:t>:</w:t>
      </w:r>
    </w:p>
    <w:p w14:paraId="2AB433A7" w14:textId="77777777" w:rsidR="00B84BDF" w:rsidRDefault="00486CDE" w:rsidP="00486CDE">
      <w:pPr>
        <w:ind w:left="684"/>
        <w:rPr>
          <w:rFonts w:cs="Tahoma"/>
          <w:bCs/>
          <w:sz w:val="24"/>
          <w:szCs w:val="24"/>
        </w:rPr>
      </w:pPr>
      <w:r>
        <w:rPr>
          <w:rFonts w:cs="Tahoma"/>
          <w:b/>
          <w:sz w:val="24"/>
          <w:szCs w:val="24"/>
        </w:rPr>
        <w:lastRenderedPageBreak/>
        <w:t>30</w:t>
      </w:r>
      <w:r w:rsidR="00200E55">
        <w:rPr>
          <w:rFonts w:cs="Tahoma"/>
          <w:b/>
          <w:sz w:val="24"/>
          <w:szCs w:val="24"/>
        </w:rPr>
        <w:t>76</w:t>
      </w:r>
      <w:r>
        <w:rPr>
          <w:rFonts w:cs="Tahoma"/>
          <w:b/>
          <w:sz w:val="24"/>
          <w:szCs w:val="24"/>
        </w:rPr>
        <w:t xml:space="preserve"> –</w:t>
      </w:r>
      <w:r>
        <w:rPr>
          <w:rFonts w:cs="Tahoma"/>
          <w:bCs/>
          <w:sz w:val="24"/>
          <w:szCs w:val="24"/>
        </w:rPr>
        <w:t xml:space="preserve"> </w:t>
      </w:r>
      <w:proofErr w:type="spellStart"/>
      <w:proofErr w:type="gramStart"/>
      <w:r w:rsidR="00BF023B">
        <w:rPr>
          <w:rFonts w:cs="Tahoma"/>
          <w:bCs/>
          <w:sz w:val="24"/>
          <w:szCs w:val="24"/>
        </w:rPr>
        <w:t>Betterclean</w:t>
      </w:r>
      <w:proofErr w:type="spellEnd"/>
      <w:r w:rsidR="00BF023B">
        <w:rPr>
          <w:rFonts w:cs="Tahoma"/>
          <w:bCs/>
          <w:sz w:val="24"/>
          <w:szCs w:val="24"/>
        </w:rPr>
        <w:t xml:space="preserve">  -</w:t>
      </w:r>
      <w:proofErr w:type="gramEnd"/>
      <w:r w:rsidR="00BF023B">
        <w:rPr>
          <w:rFonts w:cs="Tahoma"/>
          <w:bCs/>
          <w:sz w:val="24"/>
          <w:szCs w:val="24"/>
        </w:rPr>
        <w:t xml:space="preserve"> 79.73</w:t>
      </w:r>
    </w:p>
    <w:p w14:paraId="3449C58F" w14:textId="2EE53879" w:rsidR="00486CDE" w:rsidRDefault="00BF023B" w:rsidP="00486CDE">
      <w:pPr>
        <w:ind w:left="684"/>
        <w:rPr>
          <w:rFonts w:cs="Tahoma"/>
          <w:bCs/>
          <w:sz w:val="24"/>
          <w:szCs w:val="24"/>
        </w:rPr>
      </w:pPr>
      <w:r>
        <w:rPr>
          <w:rFonts w:cs="Tahoma"/>
          <w:b/>
          <w:sz w:val="24"/>
          <w:szCs w:val="24"/>
        </w:rPr>
        <w:t>30</w:t>
      </w:r>
      <w:r w:rsidR="00200E55">
        <w:rPr>
          <w:rFonts w:cs="Tahoma"/>
          <w:b/>
          <w:sz w:val="24"/>
          <w:szCs w:val="24"/>
        </w:rPr>
        <w:t>77</w:t>
      </w:r>
      <w:r>
        <w:rPr>
          <w:rFonts w:cs="Tahoma"/>
          <w:b/>
          <w:sz w:val="24"/>
          <w:szCs w:val="24"/>
        </w:rPr>
        <w:t xml:space="preserve"> </w:t>
      </w:r>
      <w:r w:rsidR="00200E55">
        <w:rPr>
          <w:rFonts w:cs="Tahoma"/>
          <w:b/>
          <w:sz w:val="24"/>
          <w:szCs w:val="24"/>
        </w:rPr>
        <w:t>–</w:t>
      </w:r>
      <w:r>
        <w:rPr>
          <w:rFonts w:cs="Tahoma"/>
          <w:bCs/>
          <w:sz w:val="24"/>
          <w:szCs w:val="24"/>
        </w:rPr>
        <w:t xml:space="preserve"> </w:t>
      </w:r>
      <w:r w:rsidR="00200E55">
        <w:rPr>
          <w:rFonts w:cs="Tahoma"/>
          <w:bCs/>
          <w:sz w:val="24"/>
          <w:szCs w:val="24"/>
        </w:rPr>
        <w:t>EON – 20.21</w:t>
      </w:r>
    </w:p>
    <w:p w14:paraId="0D2CD844" w14:textId="556C1706" w:rsidR="00486CDE" w:rsidRDefault="00486CDE" w:rsidP="00486CDE">
      <w:pPr>
        <w:ind w:left="684"/>
        <w:rPr>
          <w:rFonts w:cs="Tahoma"/>
          <w:bCs/>
          <w:sz w:val="24"/>
          <w:szCs w:val="24"/>
        </w:rPr>
      </w:pPr>
      <w:r>
        <w:rPr>
          <w:rFonts w:cs="Tahoma"/>
          <w:b/>
          <w:sz w:val="24"/>
          <w:szCs w:val="24"/>
        </w:rPr>
        <w:t>30</w:t>
      </w:r>
      <w:r w:rsidR="00200E55">
        <w:rPr>
          <w:rFonts w:cs="Tahoma"/>
          <w:b/>
          <w:sz w:val="24"/>
          <w:szCs w:val="24"/>
        </w:rPr>
        <w:t>78</w:t>
      </w:r>
      <w:r>
        <w:rPr>
          <w:rFonts w:cs="Tahoma"/>
          <w:b/>
          <w:sz w:val="24"/>
          <w:szCs w:val="24"/>
        </w:rPr>
        <w:t xml:space="preserve"> –</w:t>
      </w:r>
      <w:r>
        <w:rPr>
          <w:rFonts w:cs="Tahoma"/>
          <w:bCs/>
          <w:sz w:val="24"/>
          <w:szCs w:val="24"/>
        </w:rPr>
        <w:t xml:space="preserve"> </w:t>
      </w:r>
      <w:r w:rsidR="00200E55">
        <w:rPr>
          <w:rFonts w:cs="Tahoma"/>
          <w:bCs/>
          <w:sz w:val="24"/>
          <w:szCs w:val="24"/>
        </w:rPr>
        <w:t xml:space="preserve">Hilary’s Flowers – 31.00 </w:t>
      </w:r>
    </w:p>
    <w:p w14:paraId="6136E5F0" w14:textId="0A73117B" w:rsidR="00171B4C" w:rsidRDefault="00486CDE" w:rsidP="00486CDE">
      <w:pPr>
        <w:ind w:left="684"/>
        <w:rPr>
          <w:rFonts w:cs="Tahoma"/>
          <w:bCs/>
          <w:sz w:val="24"/>
          <w:szCs w:val="24"/>
        </w:rPr>
      </w:pPr>
      <w:r>
        <w:rPr>
          <w:rFonts w:cs="Tahoma"/>
          <w:b/>
          <w:sz w:val="24"/>
          <w:szCs w:val="24"/>
        </w:rPr>
        <w:t>30</w:t>
      </w:r>
      <w:r w:rsidR="00200E55">
        <w:rPr>
          <w:rFonts w:cs="Tahoma"/>
          <w:b/>
          <w:sz w:val="24"/>
          <w:szCs w:val="24"/>
        </w:rPr>
        <w:t>79</w:t>
      </w:r>
      <w:r>
        <w:rPr>
          <w:rFonts w:cs="Tahoma"/>
          <w:b/>
          <w:sz w:val="24"/>
          <w:szCs w:val="24"/>
        </w:rPr>
        <w:t xml:space="preserve"> –</w:t>
      </w:r>
      <w:r>
        <w:rPr>
          <w:rFonts w:cs="Tahoma"/>
          <w:bCs/>
          <w:sz w:val="24"/>
          <w:szCs w:val="24"/>
        </w:rPr>
        <w:t xml:space="preserve"> </w:t>
      </w:r>
      <w:r w:rsidR="00200E55">
        <w:rPr>
          <w:rFonts w:cs="Tahoma"/>
          <w:bCs/>
          <w:sz w:val="24"/>
          <w:szCs w:val="24"/>
        </w:rPr>
        <w:t>Viking – screen for the Main Hall – 182.35 (will be paid for by U3A)</w:t>
      </w:r>
    </w:p>
    <w:p w14:paraId="22449404" w14:textId="77777777" w:rsidR="00EE7DFB" w:rsidRPr="00EE7DFB" w:rsidRDefault="005D6A2B" w:rsidP="00EE7DFB">
      <w:pPr>
        <w:pStyle w:val="ListParagraph"/>
        <w:numPr>
          <w:ilvl w:val="2"/>
          <w:numId w:val="40"/>
        </w:numPr>
        <w:ind w:left="1134"/>
        <w:rPr>
          <w:rFonts w:cs="Tahoma"/>
          <w:b/>
          <w:sz w:val="24"/>
          <w:szCs w:val="24"/>
        </w:rPr>
      </w:pPr>
      <w:r w:rsidRPr="00EE7DFB">
        <w:rPr>
          <w:rFonts w:cs="Tahoma"/>
          <w:b/>
          <w:sz w:val="24"/>
          <w:szCs w:val="24"/>
        </w:rPr>
        <w:t xml:space="preserve">- </w:t>
      </w:r>
      <w:r w:rsidR="00DF149F" w:rsidRPr="00EE7DFB">
        <w:rPr>
          <w:rFonts w:cs="Tahoma"/>
          <w:bCs/>
          <w:sz w:val="24"/>
          <w:szCs w:val="24"/>
        </w:rPr>
        <w:t>E Keen security – 164.13</w:t>
      </w:r>
      <w:r w:rsidR="00EE7DFB">
        <w:rPr>
          <w:rFonts w:cs="Tahoma"/>
          <w:bCs/>
          <w:sz w:val="24"/>
          <w:szCs w:val="24"/>
        </w:rPr>
        <w:t xml:space="preserve"> </w:t>
      </w:r>
    </w:p>
    <w:p w14:paraId="1402FE4C" w14:textId="77777777" w:rsidR="00EE7DFB" w:rsidRPr="00EE7DFB" w:rsidRDefault="00EE7DFB" w:rsidP="00EE7DFB">
      <w:pPr>
        <w:pStyle w:val="ListParagraph"/>
        <w:numPr>
          <w:ilvl w:val="2"/>
          <w:numId w:val="40"/>
        </w:numPr>
        <w:ind w:left="1134"/>
        <w:rPr>
          <w:rFonts w:cs="Tahoma"/>
          <w:bCs/>
          <w:sz w:val="24"/>
          <w:szCs w:val="24"/>
        </w:rPr>
      </w:pPr>
      <w:r>
        <w:rPr>
          <w:rFonts w:cs="Tahoma"/>
          <w:bCs/>
          <w:sz w:val="24"/>
          <w:szCs w:val="24"/>
        </w:rPr>
        <w:t>-</w:t>
      </w:r>
      <w:r w:rsidRPr="00EE7DFB">
        <w:rPr>
          <w:bCs/>
          <w:sz w:val="24"/>
          <w:szCs w:val="24"/>
        </w:rPr>
        <w:t>Vision ICT Annual payment – 345.60</w:t>
      </w:r>
      <w:r>
        <w:rPr>
          <w:bCs/>
          <w:sz w:val="24"/>
          <w:szCs w:val="24"/>
        </w:rPr>
        <w:t xml:space="preserve"> </w:t>
      </w:r>
    </w:p>
    <w:p w14:paraId="1114D78D" w14:textId="5204237E" w:rsidR="00EE7DFB" w:rsidRPr="003C452C" w:rsidRDefault="00EE7DFB" w:rsidP="00EE7DFB">
      <w:pPr>
        <w:pStyle w:val="ListParagraph"/>
        <w:numPr>
          <w:ilvl w:val="2"/>
          <w:numId w:val="40"/>
        </w:numPr>
        <w:ind w:left="1134"/>
        <w:rPr>
          <w:rFonts w:cs="Tahoma"/>
          <w:bCs/>
          <w:sz w:val="24"/>
          <w:szCs w:val="24"/>
        </w:rPr>
      </w:pPr>
      <w:r w:rsidRPr="00EE7DFB">
        <w:rPr>
          <w:bCs/>
          <w:sz w:val="24"/>
          <w:szCs w:val="24"/>
        </w:rPr>
        <w:t>-Robert Price door strip – 7.58</w:t>
      </w:r>
    </w:p>
    <w:p w14:paraId="03D267C0" w14:textId="5E2E6243" w:rsidR="003C452C" w:rsidRPr="00EE7DFB" w:rsidRDefault="003C452C" w:rsidP="00EE7DFB">
      <w:pPr>
        <w:pStyle w:val="ListParagraph"/>
        <w:numPr>
          <w:ilvl w:val="2"/>
          <w:numId w:val="40"/>
        </w:numPr>
        <w:ind w:left="1134"/>
        <w:rPr>
          <w:rFonts w:cs="Tahoma"/>
          <w:bCs/>
          <w:sz w:val="24"/>
          <w:szCs w:val="24"/>
        </w:rPr>
      </w:pPr>
      <w:r>
        <w:rPr>
          <w:bCs/>
          <w:sz w:val="24"/>
          <w:szCs w:val="24"/>
        </w:rPr>
        <w:t>- Stanley Security – 60.00.</w:t>
      </w:r>
    </w:p>
    <w:p w14:paraId="7D5E339B" w14:textId="342050AD" w:rsidR="00EE7DFB" w:rsidRPr="00EE7DFB" w:rsidRDefault="00EE7DFB" w:rsidP="00EE7DFB">
      <w:pPr>
        <w:tabs>
          <w:tab w:val="left" w:pos="1701"/>
        </w:tabs>
        <w:spacing w:after="200" w:line="276" w:lineRule="auto"/>
        <w:ind w:left="1620"/>
        <w:rPr>
          <w:bCs/>
          <w:sz w:val="24"/>
          <w:szCs w:val="24"/>
        </w:rPr>
      </w:pPr>
      <w:r w:rsidRPr="00EE7DFB">
        <w:rPr>
          <w:bCs/>
          <w:sz w:val="24"/>
          <w:szCs w:val="24"/>
        </w:rPr>
        <w:tab/>
      </w:r>
    </w:p>
    <w:p w14:paraId="5F1A3703" w14:textId="424773B0" w:rsidR="00E73195" w:rsidRPr="00EE7DFB" w:rsidRDefault="00E73195" w:rsidP="006C1007">
      <w:pPr>
        <w:pStyle w:val="ListParagraph"/>
        <w:numPr>
          <w:ilvl w:val="0"/>
          <w:numId w:val="40"/>
        </w:numPr>
        <w:spacing w:after="200" w:line="276" w:lineRule="auto"/>
        <w:rPr>
          <w:bCs/>
          <w:sz w:val="24"/>
          <w:szCs w:val="24"/>
        </w:rPr>
      </w:pPr>
      <w:r w:rsidRPr="006C1007">
        <w:rPr>
          <w:b/>
          <w:sz w:val="24"/>
          <w:szCs w:val="24"/>
        </w:rPr>
        <w:t>Litter picking Station in the Community</w:t>
      </w:r>
    </w:p>
    <w:p w14:paraId="7C5C57AE" w14:textId="6B4837D7" w:rsidR="00171B4C" w:rsidRPr="00171B4C" w:rsidRDefault="00B84BDF" w:rsidP="00171B4C">
      <w:pPr>
        <w:spacing w:after="200" w:line="276" w:lineRule="auto"/>
        <w:rPr>
          <w:bCs/>
          <w:sz w:val="24"/>
          <w:szCs w:val="24"/>
        </w:rPr>
      </w:pPr>
      <w:r>
        <w:rPr>
          <w:bCs/>
          <w:sz w:val="24"/>
          <w:szCs w:val="24"/>
        </w:rPr>
        <w:t xml:space="preserve">In </w:t>
      </w:r>
      <w:r w:rsidR="00171B4C">
        <w:rPr>
          <w:bCs/>
          <w:sz w:val="24"/>
          <w:szCs w:val="24"/>
        </w:rPr>
        <w:t>Cllr Dainton</w:t>
      </w:r>
      <w:r>
        <w:rPr>
          <w:bCs/>
          <w:sz w:val="24"/>
          <w:szCs w:val="24"/>
        </w:rPr>
        <w:t xml:space="preserve">’s unavoidable, last-minute absence this item was deferred until the April meeting. However, the Council had been asked for financial support from </w:t>
      </w:r>
      <w:proofErr w:type="spellStart"/>
      <w:r>
        <w:rPr>
          <w:bCs/>
          <w:sz w:val="24"/>
          <w:szCs w:val="24"/>
        </w:rPr>
        <w:t>Llangattock</w:t>
      </w:r>
      <w:proofErr w:type="spellEnd"/>
      <w:r>
        <w:rPr>
          <w:bCs/>
          <w:sz w:val="24"/>
          <w:szCs w:val="24"/>
        </w:rPr>
        <w:t xml:space="preserve"> </w:t>
      </w:r>
      <w:proofErr w:type="spellStart"/>
      <w:r>
        <w:rPr>
          <w:bCs/>
          <w:sz w:val="24"/>
          <w:szCs w:val="24"/>
        </w:rPr>
        <w:t>Litterpickers</w:t>
      </w:r>
      <w:proofErr w:type="spellEnd"/>
      <w:r>
        <w:rPr>
          <w:bCs/>
          <w:sz w:val="24"/>
          <w:szCs w:val="24"/>
        </w:rPr>
        <w:t xml:space="preserve">. The Council noted though that </w:t>
      </w:r>
      <w:proofErr w:type="spellStart"/>
      <w:r>
        <w:rPr>
          <w:bCs/>
          <w:sz w:val="24"/>
          <w:szCs w:val="24"/>
        </w:rPr>
        <w:t>Gilwern</w:t>
      </w:r>
      <w:proofErr w:type="spellEnd"/>
      <w:r>
        <w:rPr>
          <w:bCs/>
          <w:sz w:val="24"/>
          <w:szCs w:val="24"/>
        </w:rPr>
        <w:t xml:space="preserve"> Roots were organising litter picking for the area at the end of March. In the past the Council had supported them with equipment and not financially. After some discussion it was agreed that no financial support would be forwarded </w:t>
      </w:r>
      <w:r w:rsidR="00BD67CD">
        <w:rPr>
          <w:bCs/>
          <w:sz w:val="24"/>
          <w:szCs w:val="24"/>
        </w:rPr>
        <w:t xml:space="preserve">to </w:t>
      </w:r>
      <w:proofErr w:type="spellStart"/>
      <w:r w:rsidR="00BD67CD">
        <w:rPr>
          <w:bCs/>
          <w:sz w:val="24"/>
          <w:szCs w:val="24"/>
        </w:rPr>
        <w:t>Ll;angattock</w:t>
      </w:r>
      <w:proofErr w:type="spellEnd"/>
      <w:r w:rsidR="00BD67CD">
        <w:rPr>
          <w:bCs/>
          <w:sz w:val="24"/>
          <w:szCs w:val="24"/>
        </w:rPr>
        <w:t xml:space="preserve"> </w:t>
      </w:r>
      <w:proofErr w:type="spellStart"/>
      <w:r w:rsidR="00BD67CD">
        <w:rPr>
          <w:bCs/>
          <w:sz w:val="24"/>
          <w:szCs w:val="24"/>
        </w:rPr>
        <w:t>Litterpickers</w:t>
      </w:r>
      <w:proofErr w:type="spellEnd"/>
      <w:r w:rsidR="00BD67CD">
        <w:rPr>
          <w:bCs/>
          <w:sz w:val="24"/>
          <w:szCs w:val="24"/>
        </w:rPr>
        <w:t xml:space="preserve"> on the basis of the existing, unspecified, request but if there was a valid reason for LCC to contribute the Council would reconsider</w:t>
      </w:r>
      <w:r>
        <w:rPr>
          <w:bCs/>
          <w:sz w:val="24"/>
          <w:szCs w:val="24"/>
        </w:rPr>
        <w:t xml:space="preserve">. </w:t>
      </w:r>
      <w:r>
        <w:rPr>
          <w:b/>
          <w:sz w:val="24"/>
          <w:szCs w:val="24"/>
        </w:rPr>
        <w:t>Action: NJ.</w:t>
      </w:r>
      <w:r>
        <w:rPr>
          <w:bCs/>
          <w:sz w:val="24"/>
          <w:szCs w:val="24"/>
        </w:rPr>
        <w:t xml:space="preserve"> </w:t>
      </w:r>
    </w:p>
    <w:p w14:paraId="58FF491E" w14:textId="16127FAC" w:rsidR="00B411D9" w:rsidRDefault="00B411D9" w:rsidP="006C1007">
      <w:pPr>
        <w:pStyle w:val="ListParagraph"/>
        <w:numPr>
          <w:ilvl w:val="0"/>
          <w:numId w:val="40"/>
        </w:numPr>
        <w:spacing w:after="200" w:line="276" w:lineRule="auto"/>
        <w:rPr>
          <w:b/>
          <w:sz w:val="24"/>
          <w:szCs w:val="24"/>
        </w:rPr>
      </w:pPr>
      <w:r w:rsidRPr="006C1007">
        <w:rPr>
          <w:b/>
          <w:sz w:val="24"/>
          <w:szCs w:val="24"/>
        </w:rPr>
        <w:t>Reports from Members on Outside Bodies</w:t>
      </w:r>
    </w:p>
    <w:p w14:paraId="5EB89564" w14:textId="39EA86C2" w:rsidR="003C452C" w:rsidRPr="003C452C" w:rsidRDefault="003C452C" w:rsidP="003C452C">
      <w:pPr>
        <w:spacing w:after="200" w:line="276" w:lineRule="auto"/>
        <w:rPr>
          <w:bCs/>
          <w:sz w:val="24"/>
          <w:szCs w:val="24"/>
        </w:rPr>
      </w:pPr>
      <w:r w:rsidRPr="003C452C">
        <w:rPr>
          <w:bCs/>
          <w:sz w:val="24"/>
          <w:szCs w:val="24"/>
        </w:rPr>
        <w:t>There were no reports from outside bodies.</w:t>
      </w:r>
    </w:p>
    <w:p w14:paraId="0C14423D" w14:textId="107B6C77" w:rsidR="00B411D9" w:rsidRDefault="00B411D9" w:rsidP="006C1007">
      <w:pPr>
        <w:pStyle w:val="ListParagraph"/>
        <w:numPr>
          <w:ilvl w:val="0"/>
          <w:numId w:val="40"/>
        </w:numPr>
        <w:spacing w:after="200" w:line="276" w:lineRule="auto"/>
        <w:ind w:left="0" w:firstLine="0"/>
        <w:rPr>
          <w:b/>
          <w:sz w:val="24"/>
          <w:szCs w:val="24"/>
        </w:rPr>
      </w:pPr>
      <w:r>
        <w:rPr>
          <w:b/>
          <w:sz w:val="24"/>
          <w:szCs w:val="24"/>
        </w:rPr>
        <w:t>Reports from County Council</w:t>
      </w:r>
      <w:r w:rsidR="00E73195">
        <w:rPr>
          <w:b/>
          <w:sz w:val="24"/>
          <w:szCs w:val="24"/>
        </w:rPr>
        <w:t>lor</w:t>
      </w:r>
    </w:p>
    <w:p w14:paraId="7B2C6DF5" w14:textId="77777777" w:rsidR="00CD75AB" w:rsidRPr="00CD75AB" w:rsidRDefault="00CD75AB" w:rsidP="00CD75AB">
      <w:pPr>
        <w:spacing w:after="200" w:line="276" w:lineRule="auto"/>
        <w:rPr>
          <w:bCs/>
          <w:sz w:val="24"/>
          <w:szCs w:val="24"/>
        </w:rPr>
      </w:pPr>
      <w:r w:rsidRPr="00CD75AB">
        <w:rPr>
          <w:bCs/>
          <w:sz w:val="24"/>
          <w:szCs w:val="24"/>
        </w:rPr>
        <w:t>Cllr Pratt reported on the following issues:</w:t>
      </w:r>
    </w:p>
    <w:p w14:paraId="57C5BCEF" w14:textId="16A2D5C5" w:rsidR="00344424" w:rsidRDefault="00B84BDF" w:rsidP="006C1007">
      <w:pPr>
        <w:pStyle w:val="ListParagraph"/>
        <w:numPr>
          <w:ilvl w:val="1"/>
          <w:numId w:val="40"/>
        </w:numPr>
        <w:spacing w:after="200" w:line="276" w:lineRule="auto"/>
        <w:rPr>
          <w:bCs/>
          <w:sz w:val="24"/>
          <w:szCs w:val="24"/>
        </w:rPr>
      </w:pPr>
      <w:r>
        <w:rPr>
          <w:bCs/>
          <w:sz w:val="24"/>
          <w:szCs w:val="24"/>
        </w:rPr>
        <w:t>The new large, green waste bins had been successfully rolled out with a large take-up from Monmouthshire residents.</w:t>
      </w:r>
    </w:p>
    <w:p w14:paraId="7D416D60" w14:textId="3EA86FD9" w:rsidR="00487B4C" w:rsidRDefault="00B84BDF" w:rsidP="006C1007">
      <w:pPr>
        <w:pStyle w:val="ListParagraph"/>
        <w:numPr>
          <w:ilvl w:val="1"/>
          <w:numId w:val="40"/>
        </w:numPr>
        <w:spacing w:after="200" w:line="276" w:lineRule="auto"/>
        <w:rPr>
          <w:bCs/>
          <w:sz w:val="24"/>
          <w:szCs w:val="24"/>
        </w:rPr>
      </w:pPr>
      <w:r>
        <w:rPr>
          <w:bCs/>
          <w:sz w:val="24"/>
          <w:szCs w:val="24"/>
        </w:rPr>
        <w:t>Cll</w:t>
      </w:r>
      <w:r w:rsidR="00487B4C">
        <w:rPr>
          <w:bCs/>
          <w:sz w:val="24"/>
          <w:szCs w:val="24"/>
        </w:rPr>
        <w:t>r</w:t>
      </w:r>
      <w:r>
        <w:rPr>
          <w:bCs/>
          <w:sz w:val="24"/>
          <w:szCs w:val="24"/>
        </w:rPr>
        <w:t xml:space="preserve"> Pratt was championing a discussion at MCC on drainage</w:t>
      </w:r>
      <w:r w:rsidR="003F5FB3">
        <w:rPr>
          <w:bCs/>
          <w:sz w:val="24"/>
          <w:szCs w:val="24"/>
        </w:rPr>
        <w:t>,</w:t>
      </w:r>
      <w:r w:rsidR="00487B4C">
        <w:rPr>
          <w:bCs/>
          <w:sz w:val="24"/>
          <w:szCs w:val="24"/>
        </w:rPr>
        <w:t xml:space="preserve"> looking to maintain and improve drainage infrastructure within the county</w:t>
      </w:r>
      <w:r w:rsidR="00F35DD6">
        <w:rPr>
          <w:bCs/>
          <w:sz w:val="24"/>
          <w:szCs w:val="24"/>
        </w:rPr>
        <w:t>. She</w:t>
      </w:r>
      <w:r w:rsidR="00487B4C">
        <w:rPr>
          <w:bCs/>
          <w:sz w:val="24"/>
          <w:szCs w:val="24"/>
        </w:rPr>
        <w:t xml:space="preserve"> was seeking more equipment and manpower for this issue with the aim to ensure that drains and gullies were cleared out on a more regular basis to ease flooding possibilities; this would be discussed shortly at Cabinet level.</w:t>
      </w:r>
    </w:p>
    <w:p w14:paraId="7FEFA0C8" w14:textId="4521C536" w:rsidR="00B84BDF" w:rsidRDefault="00487B4C" w:rsidP="006C1007">
      <w:pPr>
        <w:pStyle w:val="ListParagraph"/>
        <w:numPr>
          <w:ilvl w:val="1"/>
          <w:numId w:val="40"/>
        </w:numPr>
        <w:spacing w:after="200" w:line="276" w:lineRule="auto"/>
        <w:rPr>
          <w:bCs/>
          <w:sz w:val="24"/>
          <w:szCs w:val="24"/>
        </w:rPr>
      </w:pPr>
      <w:r>
        <w:rPr>
          <w:bCs/>
          <w:sz w:val="24"/>
          <w:szCs w:val="24"/>
        </w:rPr>
        <w:t xml:space="preserve">She met last week with the WG Minister for Transport and sought his views on how the WG aimed to meet its </w:t>
      </w:r>
      <w:proofErr w:type="gramStart"/>
      <w:r>
        <w:rPr>
          <w:bCs/>
          <w:sz w:val="24"/>
          <w:szCs w:val="24"/>
        </w:rPr>
        <w:t>very ambitious</w:t>
      </w:r>
      <w:proofErr w:type="gramEnd"/>
      <w:r>
        <w:rPr>
          <w:bCs/>
          <w:sz w:val="24"/>
          <w:szCs w:val="24"/>
        </w:rPr>
        <w:t xml:space="preserve"> target of one bus to every village in Wales every hour a</w:t>
      </w:r>
      <w:r w:rsidR="00F35DD6">
        <w:rPr>
          <w:bCs/>
          <w:sz w:val="24"/>
          <w:szCs w:val="24"/>
        </w:rPr>
        <w:t>s</w:t>
      </w:r>
      <w:r>
        <w:rPr>
          <w:bCs/>
          <w:sz w:val="24"/>
          <w:szCs w:val="24"/>
        </w:rPr>
        <w:t xml:space="preserve"> stated in its recent </w:t>
      </w:r>
      <w:r w:rsidR="00F35DD6">
        <w:rPr>
          <w:bCs/>
          <w:sz w:val="24"/>
          <w:szCs w:val="24"/>
        </w:rPr>
        <w:t>T</w:t>
      </w:r>
      <w:r>
        <w:rPr>
          <w:bCs/>
          <w:sz w:val="24"/>
          <w:szCs w:val="24"/>
        </w:rPr>
        <w:t xml:space="preserve">ransport Report. The Minister had advised though that its </w:t>
      </w:r>
      <w:proofErr w:type="gramStart"/>
      <w:r>
        <w:rPr>
          <w:bCs/>
          <w:sz w:val="24"/>
          <w:szCs w:val="24"/>
        </w:rPr>
        <w:t>particular target</w:t>
      </w:r>
      <w:proofErr w:type="gramEnd"/>
      <w:r>
        <w:rPr>
          <w:bCs/>
          <w:sz w:val="24"/>
          <w:szCs w:val="24"/>
        </w:rPr>
        <w:t xml:space="preserve"> was an ambition for 20 </w:t>
      </w:r>
      <w:proofErr w:type="spellStart"/>
      <w:r>
        <w:rPr>
          <w:bCs/>
          <w:sz w:val="24"/>
          <w:szCs w:val="24"/>
        </w:rPr>
        <w:t>years time</w:t>
      </w:r>
      <w:proofErr w:type="spellEnd"/>
      <w:r>
        <w:rPr>
          <w:bCs/>
          <w:sz w:val="24"/>
          <w:szCs w:val="24"/>
        </w:rPr>
        <w:t>.</w:t>
      </w:r>
    </w:p>
    <w:p w14:paraId="445336AC" w14:textId="3F1E2C8C" w:rsidR="00487B4C" w:rsidRDefault="00487B4C" w:rsidP="006C1007">
      <w:pPr>
        <w:pStyle w:val="ListParagraph"/>
        <w:numPr>
          <w:ilvl w:val="1"/>
          <w:numId w:val="40"/>
        </w:numPr>
        <w:spacing w:after="200" w:line="276" w:lineRule="auto"/>
        <w:rPr>
          <w:bCs/>
          <w:sz w:val="24"/>
          <w:szCs w:val="24"/>
        </w:rPr>
      </w:pPr>
      <w:r>
        <w:rPr>
          <w:bCs/>
          <w:sz w:val="24"/>
          <w:szCs w:val="24"/>
        </w:rPr>
        <w:t xml:space="preserve">MCC had recently published its plans for 20mph zones in the county. Unfortunately, </w:t>
      </w:r>
      <w:proofErr w:type="spellStart"/>
      <w:r>
        <w:rPr>
          <w:bCs/>
          <w:sz w:val="24"/>
          <w:szCs w:val="24"/>
        </w:rPr>
        <w:t>Gilwern</w:t>
      </w:r>
      <w:proofErr w:type="spellEnd"/>
      <w:r>
        <w:rPr>
          <w:bCs/>
          <w:sz w:val="24"/>
          <w:szCs w:val="24"/>
        </w:rPr>
        <w:t xml:space="preserve"> would not be looked at until 22/23. In the </w:t>
      </w:r>
      <w:proofErr w:type="gramStart"/>
      <w:r>
        <w:rPr>
          <w:bCs/>
          <w:sz w:val="24"/>
          <w:szCs w:val="24"/>
        </w:rPr>
        <w:t>meantime</w:t>
      </w:r>
      <w:proofErr w:type="gramEnd"/>
      <w:r>
        <w:rPr>
          <w:bCs/>
          <w:sz w:val="24"/>
          <w:szCs w:val="24"/>
        </w:rPr>
        <w:t xml:space="preserve"> she was seeking approval to increase car parking in </w:t>
      </w:r>
      <w:proofErr w:type="spellStart"/>
      <w:r>
        <w:rPr>
          <w:bCs/>
          <w:sz w:val="24"/>
          <w:szCs w:val="24"/>
        </w:rPr>
        <w:t>Gilwern</w:t>
      </w:r>
      <w:proofErr w:type="spellEnd"/>
      <w:r>
        <w:rPr>
          <w:bCs/>
          <w:sz w:val="24"/>
          <w:szCs w:val="24"/>
        </w:rPr>
        <w:t xml:space="preserve">, in particular in the main car park off Main Road. In </w:t>
      </w:r>
      <w:proofErr w:type="gramStart"/>
      <w:r>
        <w:rPr>
          <w:bCs/>
          <w:sz w:val="24"/>
          <w:szCs w:val="24"/>
        </w:rPr>
        <w:t>addition</w:t>
      </w:r>
      <w:proofErr w:type="gramEnd"/>
      <w:r>
        <w:rPr>
          <w:bCs/>
          <w:sz w:val="24"/>
          <w:szCs w:val="24"/>
        </w:rPr>
        <w:t xml:space="preserve"> she was looking to include an EV charging </w:t>
      </w:r>
      <w:r>
        <w:rPr>
          <w:bCs/>
          <w:sz w:val="24"/>
          <w:szCs w:val="24"/>
        </w:rPr>
        <w:lastRenderedPageBreak/>
        <w:t>point as well as additional bays. In discussion it was agreed that she would also mention to MCC the small car parking area at the top of Main Road as a possible location for another EV charging point. Given this discussion at MCC level it was agreed that LCC would defer any further thinking on the installation of an E</w:t>
      </w:r>
      <w:r w:rsidR="00F35DD6">
        <w:rPr>
          <w:bCs/>
          <w:sz w:val="24"/>
          <w:szCs w:val="24"/>
        </w:rPr>
        <w:t>V</w:t>
      </w:r>
      <w:r>
        <w:rPr>
          <w:bCs/>
          <w:sz w:val="24"/>
          <w:szCs w:val="24"/>
        </w:rPr>
        <w:t xml:space="preserve"> charging point</w:t>
      </w:r>
      <w:r w:rsidR="00615CBE">
        <w:rPr>
          <w:bCs/>
          <w:sz w:val="24"/>
          <w:szCs w:val="24"/>
        </w:rPr>
        <w:t xml:space="preserve"> for the time being.</w:t>
      </w:r>
      <w:r>
        <w:rPr>
          <w:bCs/>
          <w:sz w:val="24"/>
          <w:szCs w:val="24"/>
        </w:rPr>
        <w:t xml:space="preserve"> </w:t>
      </w:r>
    </w:p>
    <w:p w14:paraId="0093BAA6" w14:textId="7971E596" w:rsidR="00344424" w:rsidRDefault="00344424" w:rsidP="006C1007">
      <w:pPr>
        <w:pStyle w:val="ListParagraph"/>
        <w:numPr>
          <w:ilvl w:val="1"/>
          <w:numId w:val="40"/>
        </w:numPr>
        <w:spacing w:after="200" w:line="276" w:lineRule="auto"/>
        <w:rPr>
          <w:bCs/>
          <w:sz w:val="24"/>
          <w:szCs w:val="24"/>
        </w:rPr>
      </w:pPr>
      <w:r>
        <w:rPr>
          <w:bCs/>
          <w:sz w:val="24"/>
          <w:szCs w:val="24"/>
        </w:rPr>
        <w:t xml:space="preserve">MCC budget – </w:t>
      </w:r>
      <w:r w:rsidR="00615CBE">
        <w:rPr>
          <w:bCs/>
          <w:sz w:val="24"/>
          <w:szCs w:val="24"/>
        </w:rPr>
        <w:t xml:space="preserve">MCC would be discussing in the coming week the </w:t>
      </w:r>
      <w:r>
        <w:rPr>
          <w:bCs/>
          <w:sz w:val="24"/>
          <w:szCs w:val="24"/>
        </w:rPr>
        <w:t xml:space="preserve">council tax </w:t>
      </w:r>
      <w:r w:rsidR="00615CBE">
        <w:rPr>
          <w:bCs/>
          <w:sz w:val="24"/>
          <w:szCs w:val="24"/>
        </w:rPr>
        <w:t>increase for</w:t>
      </w:r>
      <w:r>
        <w:rPr>
          <w:bCs/>
          <w:sz w:val="24"/>
          <w:szCs w:val="24"/>
        </w:rPr>
        <w:t xml:space="preserve"> Monmouthshire </w:t>
      </w:r>
      <w:r w:rsidR="00615CBE">
        <w:rPr>
          <w:bCs/>
          <w:sz w:val="24"/>
          <w:szCs w:val="24"/>
        </w:rPr>
        <w:t>although they were still hoping that the WG might release further funds that had been recently received from the UK government to county councils to help their budgets in the coming year</w:t>
      </w:r>
      <w:r>
        <w:rPr>
          <w:bCs/>
          <w:sz w:val="24"/>
          <w:szCs w:val="24"/>
        </w:rPr>
        <w:t xml:space="preserve">. </w:t>
      </w:r>
    </w:p>
    <w:p w14:paraId="2181973E" w14:textId="32E925E3" w:rsidR="00615CBE" w:rsidRDefault="00615CBE" w:rsidP="006C1007">
      <w:pPr>
        <w:pStyle w:val="ListParagraph"/>
        <w:numPr>
          <w:ilvl w:val="1"/>
          <w:numId w:val="40"/>
        </w:numPr>
        <w:spacing w:after="200" w:line="276" w:lineRule="auto"/>
        <w:rPr>
          <w:bCs/>
          <w:sz w:val="24"/>
          <w:szCs w:val="24"/>
        </w:rPr>
      </w:pPr>
      <w:r>
        <w:rPr>
          <w:bCs/>
          <w:sz w:val="24"/>
          <w:szCs w:val="24"/>
        </w:rPr>
        <w:t xml:space="preserve">Cllr Pratt raised the issue of dog waste collection in the county. All councils used the same contractor for these collections and MCC and local community councils needed to be aware of the growing burden this was becoming. </w:t>
      </w:r>
    </w:p>
    <w:p w14:paraId="355F4950" w14:textId="3CC4D9AF" w:rsidR="00615CBE" w:rsidRDefault="00615CBE" w:rsidP="006C1007">
      <w:pPr>
        <w:pStyle w:val="ListParagraph"/>
        <w:numPr>
          <w:ilvl w:val="1"/>
          <w:numId w:val="40"/>
        </w:numPr>
        <w:spacing w:after="200" w:line="276" w:lineRule="auto"/>
        <w:rPr>
          <w:bCs/>
          <w:sz w:val="24"/>
          <w:szCs w:val="24"/>
        </w:rPr>
      </w:pPr>
      <w:r>
        <w:rPr>
          <w:bCs/>
          <w:sz w:val="24"/>
          <w:szCs w:val="24"/>
        </w:rPr>
        <w:t xml:space="preserve">Recently pictures had been placed on social media of barbed wire which had been wound around a new style along the footpath from the woods </w:t>
      </w:r>
      <w:r w:rsidR="00F35DD6">
        <w:rPr>
          <w:bCs/>
          <w:sz w:val="24"/>
          <w:szCs w:val="24"/>
        </w:rPr>
        <w:t xml:space="preserve">in </w:t>
      </w:r>
      <w:proofErr w:type="spellStart"/>
      <w:r w:rsidR="00F35DD6">
        <w:rPr>
          <w:bCs/>
          <w:sz w:val="24"/>
          <w:szCs w:val="24"/>
        </w:rPr>
        <w:t>Gilwern</w:t>
      </w:r>
      <w:proofErr w:type="spellEnd"/>
      <w:r w:rsidR="00F35DD6">
        <w:rPr>
          <w:bCs/>
          <w:sz w:val="24"/>
          <w:szCs w:val="24"/>
        </w:rPr>
        <w:t xml:space="preserve"> </w:t>
      </w:r>
      <w:r>
        <w:rPr>
          <w:bCs/>
          <w:sz w:val="24"/>
          <w:szCs w:val="24"/>
        </w:rPr>
        <w:t xml:space="preserve">along to Ty </w:t>
      </w:r>
      <w:proofErr w:type="spellStart"/>
      <w:r>
        <w:rPr>
          <w:bCs/>
          <w:sz w:val="24"/>
          <w:szCs w:val="24"/>
        </w:rPr>
        <w:t>Mawr</w:t>
      </w:r>
      <w:proofErr w:type="spellEnd"/>
      <w:r>
        <w:rPr>
          <w:bCs/>
          <w:sz w:val="24"/>
          <w:szCs w:val="24"/>
        </w:rPr>
        <w:t xml:space="preserve"> Lane. The wire had been placed there because many dogs had been let off the lead and caused difficulties for livestock in the field through which the footpath led. MCC had immediately ensured that the </w:t>
      </w:r>
      <w:r w:rsidR="00F35DD6">
        <w:rPr>
          <w:bCs/>
          <w:sz w:val="24"/>
          <w:szCs w:val="24"/>
        </w:rPr>
        <w:t xml:space="preserve">wire had been taken down </w:t>
      </w:r>
      <w:r>
        <w:rPr>
          <w:bCs/>
          <w:sz w:val="24"/>
          <w:szCs w:val="24"/>
        </w:rPr>
        <w:t>and would be putting up signs regarding usage of the footpath as well as fencing</w:t>
      </w:r>
      <w:r w:rsidR="00F35DD6">
        <w:rPr>
          <w:bCs/>
          <w:sz w:val="24"/>
          <w:szCs w:val="24"/>
        </w:rPr>
        <w:t>-</w:t>
      </w:r>
      <w:r>
        <w:rPr>
          <w:bCs/>
          <w:sz w:val="24"/>
          <w:szCs w:val="24"/>
        </w:rPr>
        <w:t xml:space="preserve"> in the path.</w:t>
      </w:r>
    </w:p>
    <w:p w14:paraId="124F1500" w14:textId="37B98AF6" w:rsidR="00615CBE" w:rsidRDefault="00615CBE" w:rsidP="006C1007">
      <w:pPr>
        <w:pStyle w:val="ListParagraph"/>
        <w:numPr>
          <w:ilvl w:val="1"/>
          <w:numId w:val="40"/>
        </w:numPr>
        <w:spacing w:after="200" w:line="276" w:lineRule="auto"/>
        <w:rPr>
          <w:bCs/>
          <w:sz w:val="24"/>
          <w:szCs w:val="24"/>
        </w:rPr>
      </w:pPr>
      <w:r>
        <w:rPr>
          <w:bCs/>
          <w:sz w:val="24"/>
          <w:szCs w:val="24"/>
        </w:rPr>
        <w:t>MCC had plans to improve the play facilities at Llanelly Hill to which LCC had agreed a</w:t>
      </w:r>
      <w:r w:rsidR="003F5FB3">
        <w:rPr>
          <w:bCs/>
          <w:sz w:val="24"/>
          <w:szCs w:val="24"/>
        </w:rPr>
        <w:t xml:space="preserve"> </w:t>
      </w:r>
      <w:r>
        <w:rPr>
          <w:bCs/>
          <w:sz w:val="24"/>
          <w:szCs w:val="24"/>
        </w:rPr>
        <w:t xml:space="preserve">contribution towards landscaping. Included in this work would be additional trees planted there and Cllr Bell was asked to liaise with Cllr Pratt over suitable locations for new trees there. </w:t>
      </w:r>
      <w:r w:rsidR="003F5FB3">
        <w:rPr>
          <w:b/>
          <w:sz w:val="24"/>
          <w:szCs w:val="24"/>
        </w:rPr>
        <w:t>Action: PB/JP.</w:t>
      </w:r>
    </w:p>
    <w:p w14:paraId="69704D68" w14:textId="597B2E08" w:rsidR="00B411D9" w:rsidRPr="00F93DED" w:rsidRDefault="00B411D9" w:rsidP="006C1007">
      <w:pPr>
        <w:pStyle w:val="ListParagraph"/>
        <w:numPr>
          <w:ilvl w:val="0"/>
          <w:numId w:val="40"/>
        </w:numPr>
        <w:spacing w:after="200" w:line="276" w:lineRule="auto"/>
        <w:ind w:left="0" w:firstLine="0"/>
        <w:rPr>
          <w:b/>
          <w:sz w:val="24"/>
          <w:szCs w:val="24"/>
        </w:rPr>
      </w:pPr>
      <w:r w:rsidRPr="00F93DED">
        <w:rPr>
          <w:b/>
          <w:sz w:val="24"/>
          <w:szCs w:val="24"/>
        </w:rPr>
        <w:t>Correspondence received</w:t>
      </w:r>
    </w:p>
    <w:p w14:paraId="09915947" w14:textId="33C5D8DD" w:rsidR="00E73195" w:rsidRDefault="000837F4" w:rsidP="006C1007">
      <w:pPr>
        <w:pStyle w:val="ListParagraph"/>
        <w:numPr>
          <w:ilvl w:val="1"/>
          <w:numId w:val="40"/>
        </w:numPr>
        <w:spacing w:after="200" w:line="276" w:lineRule="auto"/>
        <w:rPr>
          <w:bCs/>
          <w:sz w:val="24"/>
          <w:szCs w:val="24"/>
        </w:rPr>
      </w:pPr>
      <w:r>
        <w:rPr>
          <w:bCs/>
          <w:sz w:val="24"/>
          <w:szCs w:val="24"/>
        </w:rPr>
        <w:t>Weekly updates on vaccinations from Aneurin Bevan Health Board.</w:t>
      </w:r>
    </w:p>
    <w:p w14:paraId="481D5FA4" w14:textId="048AE204" w:rsidR="000837F4" w:rsidRDefault="00772BEB" w:rsidP="006C1007">
      <w:pPr>
        <w:pStyle w:val="ListParagraph"/>
        <w:numPr>
          <w:ilvl w:val="1"/>
          <w:numId w:val="40"/>
        </w:numPr>
        <w:spacing w:after="200" w:line="276" w:lineRule="auto"/>
        <w:rPr>
          <w:bCs/>
          <w:sz w:val="24"/>
          <w:szCs w:val="24"/>
        </w:rPr>
      </w:pPr>
      <w:r>
        <w:rPr>
          <w:bCs/>
          <w:sz w:val="24"/>
          <w:szCs w:val="24"/>
        </w:rPr>
        <w:t>Consultation document on the BB National Park Management Plan review.</w:t>
      </w:r>
    </w:p>
    <w:p w14:paraId="3869B8F2" w14:textId="418FC4A9" w:rsidR="000837F4" w:rsidRDefault="000837F4" w:rsidP="006C1007">
      <w:pPr>
        <w:pStyle w:val="ListParagraph"/>
        <w:numPr>
          <w:ilvl w:val="1"/>
          <w:numId w:val="40"/>
        </w:numPr>
        <w:spacing w:after="200" w:line="276" w:lineRule="auto"/>
        <w:rPr>
          <w:bCs/>
          <w:sz w:val="24"/>
          <w:szCs w:val="24"/>
        </w:rPr>
      </w:pPr>
      <w:r>
        <w:rPr>
          <w:bCs/>
          <w:sz w:val="24"/>
          <w:szCs w:val="24"/>
        </w:rPr>
        <w:t xml:space="preserve">Details </w:t>
      </w:r>
      <w:r w:rsidR="00772BEB">
        <w:rPr>
          <w:bCs/>
          <w:sz w:val="24"/>
          <w:szCs w:val="24"/>
        </w:rPr>
        <w:t>from MCC of funding available for those affected by flooding in Sep 20.</w:t>
      </w:r>
    </w:p>
    <w:p w14:paraId="05C166AF" w14:textId="7B2B9E33" w:rsidR="000837F4" w:rsidRDefault="000837F4" w:rsidP="006C1007">
      <w:pPr>
        <w:pStyle w:val="ListParagraph"/>
        <w:numPr>
          <w:ilvl w:val="1"/>
          <w:numId w:val="40"/>
        </w:numPr>
        <w:spacing w:after="200" w:line="276" w:lineRule="auto"/>
        <w:rPr>
          <w:bCs/>
          <w:sz w:val="24"/>
          <w:szCs w:val="24"/>
        </w:rPr>
      </w:pPr>
      <w:r>
        <w:rPr>
          <w:bCs/>
          <w:sz w:val="24"/>
          <w:szCs w:val="24"/>
        </w:rPr>
        <w:t>Elect</w:t>
      </w:r>
      <w:r w:rsidR="00772BEB">
        <w:rPr>
          <w:bCs/>
          <w:sz w:val="24"/>
          <w:szCs w:val="24"/>
        </w:rPr>
        <w:t>ions Newsletter</w:t>
      </w:r>
      <w:r>
        <w:rPr>
          <w:bCs/>
          <w:sz w:val="24"/>
          <w:szCs w:val="24"/>
        </w:rPr>
        <w:t>.</w:t>
      </w:r>
    </w:p>
    <w:p w14:paraId="292AAC76" w14:textId="446C5221" w:rsidR="000837F4" w:rsidRDefault="00772BEB" w:rsidP="006C1007">
      <w:pPr>
        <w:pStyle w:val="ListParagraph"/>
        <w:numPr>
          <w:ilvl w:val="1"/>
          <w:numId w:val="40"/>
        </w:numPr>
        <w:spacing w:after="200" w:line="276" w:lineRule="auto"/>
        <w:rPr>
          <w:bCs/>
          <w:sz w:val="24"/>
          <w:szCs w:val="24"/>
        </w:rPr>
      </w:pPr>
      <w:r>
        <w:rPr>
          <w:bCs/>
          <w:sz w:val="24"/>
          <w:szCs w:val="24"/>
        </w:rPr>
        <w:t>Request from MCC regarding publication of the forthcoming census.</w:t>
      </w:r>
    </w:p>
    <w:p w14:paraId="5F2A09C6" w14:textId="62DAA162" w:rsidR="000837F4" w:rsidRDefault="00772BEB" w:rsidP="006C1007">
      <w:pPr>
        <w:pStyle w:val="ListParagraph"/>
        <w:numPr>
          <w:ilvl w:val="1"/>
          <w:numId w:val="40"/>
        </w:numPr>
        <w:spacing w:after="200" w:line="276" w:lineRule="auto"/>
        <w:rPr>
          <w:bCs/>
          <w:sz w:val="24"/>
          <w:szCs w:val="24"/>
        </w:rPr>
      </w:pPr>
      <w:r>
        <w:rPr>
          <w:bCs/>
          <w:sz w:val="24"/>
          <w:szCs w:val="24"/>
        </w:rPr>
        <w:t>Independent Remuneration Panel for Wales Annual Report and notification of a review into the remuneration framework for local councils during 2021.</w:t>
      </w:r>
    </w:p>
    <w:p w14:paraId="0C2281DD" w14:textId="62B93B06" w:rsidR="001633AA" w:rsidRDefault="00772BEB" w:rsidP="006C1007">
      <w:pPr>
        <w:pStyle w:val="ListParagraph"/>
        <w:numPr>
          <w:ilvl w:val="1"/>
          <w:numId w:val="40"/>
        </w:numPr>
        <w:spacing w:after="200" w:line="276" w:lineRule="auto"/>
        <w:rPr>
          <w:bCs/>
          <w:sz w:val="24"/>
          <w:szCs w:val="24"/>
        </w:rPr>
      </w:pPr>
      <w:r>
        <w:rPr>
          <w:bCs/>
          <w:sz w:val="24"/>
          <w:szCs w:val="24"/>
        </w:rPr>
        <w:t xml:space="preserve">Notices of temporary road closures in </w:t>
      </w:r>
      <w:proofErr w:type="spellStart"/>
      <w:r>
        <w:rPr>
          <w:bCs/>
          <w:sz w:val="24"/>
          <w:szCs w:val="24"/>
        </w:rPr>
        <w:t>Glangwryney</w:t>
      </w:r>
      <w:proofErr w:type="spellEnd"/>
      <w:r>
        <w:rPr>
          <w:bCs/>
          <w:sz w:val="24"/>
          <w:szCs w:val="24"/>
        </w:rPr>
        <w:t xml:space="preserve"> Road, </w:t>
      </w:r>
      <w:proofErr w:type="spellStart"/>
      <w:r>
        <w:rPr>
          <w:bCs/>
          <w:sz w:val="24"/>
          <w:szCs w:val="24"/>
        </w:rPr>
        <w:t>Gilwern</w:t>
      </w:r>
      <w:proofErr w:type="spellEnd"/>
      <w:r>
        <w:rPr>
          <w:bCs/>
          <w:sz w:val="24"/>
          <w:szCs w:val="24"/>
        </w:rPr>
        <w:t xml:space="preserve">, Station Road, </w:t>
      </w:r>
      <w:proofErr w:type="spellStart"/>
      <w:r>
        <w:rPr>
          <w:bCs/>
          <w:sz w:val="24"/>
          <w:szCs w:val="24"/>
        </w:rPr>
        <w:t>Gilwern</w:t>
      </w:r>
      <w:proofErr w:type="spellEnd"/>
      <w:r>
        <w:rPr>
          <w:bCs/>
          <w:sz w:val="24"/>
          <w:szCs w:val="24"/>
        </w:rPr>
        <w:t xml:space="preserve"> and Upper Cwm Nant Gam, Llanelly Hill.</w:t>
      </w:r>
    </w:p>
    <w:p w14:paraId="19DF8CB9" w14:textId="0ECCDBC0" w:rsidR="006443FC" w:rsidRDefault="00772BEB" w:rsidP="006C1007">
      <w:pPr>
        <w:pStyle w:val="ListParagraph"/>
        <w:numPr>
          <w:ilvl w:val="1"/>
          <w:numId w:val="40"/>
        </w:numPr>
        <w:spacing w:after="200" w:line="276" w:lineRule="auto"/>
        <w:rPr>
          <w:bCs/>
          <w:sz w:val="24"/>
          <w:szCs w:val="24"/>
        </w:rPr>
      </w:pPr>
      <w:r>
        <w:rPr>
          <w:bCs/>
          <w:sz w:val="24"/>
          <w:szCs w:val="24"/>
        </w:rPr>
        <w:t>MCC notification of future action on 20mph proposals in the county.</w:t>
      </w:r>
    </w:p>
    <w:p w14:paraId="641705AD" w14:textId="58BCE667" w:rsidR="00772BEB" w:rsidRDefault="00772BEB" w:rsidP="006C1007">
      <w:pPr>
        <w:pStyle w:val="ListParagraph"/>
        <w:numPr>
          <w:ilvl w:val="1"/>
          <w:numId w:val="40"/>
        </w:numPr>
        <w:spacing w:after="200" w:line="276" w:lineRule="auto"/>
        <w:rPr>
          <w:bCs/>
          <w:sz w:val="24"/>
          <w:szCs w:val="24"/>
        </w:rPr>
      </w:pPr>
      <w:r>
        <w:rPr>
          <w:bCs/>
          <w:sz w:val="24"/>
          <w:szCs w:val="24"/>
        </w:rPr>
        <w:t xml:space="preserve">Consultation document from WG on their Litter and </w:t>
      </w:r>
      <w:proofErr w:type="spellStart"/>
      <w:r>
        <w:rPr>
          <w:bCs/>
          <w:sz w:val="24"/>
          <w:szCs w:val="24"/>
        </w:rPr>
        <w:t>flytipping</w:t>
      </w:r>
      <w:proofErr w:type="spellEnd"/>
      <w:r>
        <w:rPr>
          <w:bCs/>
          <w:sz w:val="24"/>
          <w:szCs w:val="24"/>
        </w:rPr>
        <w:t xml:space="preserve"> prevention plan for Wales.</w:t>
      </w:r>
    </w:p>
    <w:p w14:paraId="7DBC1916" w14:textId="691EAE24" w:rsidR="00772BEB" w:rsidRDefault="00772BEB" w:rsidP="006C1007">
      <w:pPr>
        <w:pStyle w:val="ListParagraph"/>
        <w:numPr>
          <w:ilvl w:val="1"/>
          <w:numId w:val="40"/>
        </w:numPr>
        <w:spacing w:after="200" w:line="276" w:lineRule="auto"/>
        <w:rPr>
          <w:bCs/>
          <w:sz w:val="24"/>
          <w:szCs w:val="24"/>
        </w:rPr>
      </w:pPr>
      <w:r>
        <w:rPr>
          <w:bCs/>
          <w:sz w:val="24"/>
          <w:szCs w:val="24"/>
        </w:rPr>
        <w:t>BB National Park LDP consultation paper.</w:t>
      </w:r>
    </w:p>
    <w:p w14:paraId="590B9D27" w14:textId="256B3178" w:rsidR="00772BEB" w:rsidRDefault="00772BEB" w:rsidP="006C1007">
      <w:pPr>
        <w:pStyle w:val="ListParagraph"/>
        <w:numPr>
          <w:ilvl w:val="1"/>
          <w:numId w:val="40"/>
        </w:numPr>
        <w:spacing w:after="200" w:line="276" w:lineRule="auto"/>
        <w:rPr>
          <w:bCs/>
          <w:sz w:val="24"/>
          <w:szCs w:val="24"/>
        </w:rPr>
      </w:pPr>
      <w:r>
        <w:rPr>
          <w:bCs/>
          <w:sz w:val="24"/>
          <w:szCs w:val="24"/>
        </w:rPr>
        <w:t>Briefing paper from WG on the Future of Primary Healthcare in Wales.</w:t>
      </w:r>
    </w:p>
    <w:p w14:paraId="1B8DDAD1" w14:textId="05DC5297" w:rsidR="00BE205B" w:rsidRDefault="00E73195" w:rsidP="006C1007">
      <w:pPr>
        <w:pStyle w:val="ListParagraph"/>
        <w:numPr>
          <w:ilvl w:val="0"/>
          <w:numId w:val="40"/>
        </w:numPr>
        <w:spacing w:after="200" w:line="276" w:lineRule="auto"/>
        <w:rPr>
          <w:b/>
          <w:sz w:val="24"/>
          <w:szCs w:val="24"/>
        </w:rPr>
      </w:pPr>
      <w:r>
        <w:rPr>
          <w:b/>
          <w:sz w:val="24"/>
          <w:szCs w:val="24"/>
        </w:rPr>
        <w:tab/>
        <w:t>Date of Next Meeting</w:t>
      </w:r>
    </w:p>
    <w:p w14:paraId="70592A2B" w14:textId="18B6D21D" w:rsidR="00171B4C" w:rsidRPr="00171B4C" w:rsidRDefault="00171B4C" w:rsidP="00171B4C">
      <w:pPr>
        <w:spacing w:after="200" w:line="276" w:lineRule="auto"/>
        <w:rPr>
          <w:bCs/>
          <w:sz w:val="24"/>
          <w:szCs w:val="24"/>
        </w:rPr>
      </w:pPr>
      <w:r w:rsidRPr="00171B4C">
        <w:rPr>
          <w:bCs/>
          <w:sz w:val="24"/>
          <w:szCs w:val="24"/>
        </w:rPr>
        <w:t xml:space="preserve">It was agreed that the Council would hold monthly meetings remotely for the foreseeable future; the next meeting would be via Zoom at 7pm on </w:t>
      </w:r>
      <w:r w:rsidRPr="00171B4C">
        <w:rPr>
          <w:b/>
          <w:sz w:val="24"/>
          <w:szCs w:val="24"/>
        </w:rPr>
        <w:t xml:space="preserve">Monday </w:t>
      </w:r>
      <w:r w:rsidR="003C452C">
        <w:rPr>
          <w:b/>
          <w:sz w:val="24"/>
          <w:szCs w:val="24"/>
        </w:rPr>
        <w:t>12</w:t>
      </w:r>
      <w:r w:rsidR="003C452C" w:rsidRPr="003C452C">
        <w:rPr>
          <w:b/>
          <w:sz w:val="24"/>
          <w:szCs w:val="24"/>
          <w:vertAlign w:val="superscript"/>
        </w:rPr>
        <w:t>th</w:t>
      </w:r>
      <w:r w:rsidR="003C452C">
        <w:rPr>
          <w:b/>
          <w:sz w:val="24"/>
          <w:szCs w:val="24"/>
        </w:rPr>
        <w:t xml:space="preserve"> April</w:t>
      </w:r>
      <w:r w:rsidRPr="00171B4C">
        <w:rPr>
          <w:bCs/>
          <w:sz w:val="24"/>
          <w:szCs w:val="24"/>
        </w:rPr>
        <w:t>.</w:t>
      </w:r>
    </w:p>
    <w:p w14:paraId="09014FDD" w14:textId="77777777" w:rsidR="00BE205B" w:rsidRDefault="00BE205B" w:rsidP="00BE205B">
      <w:pPr>
        <w:spacing w:after="200" w:line="276" w:lineRule="auto"/>
        <w:rPr>
          <w:b/>
          <w:sz w:val="24"/>
          <w:szCs w:val="24"/>
        </w:rPr>
      </w:pPr>
    </w:p>
    <w:p w14:paraId="439EEDF5" w14:textId="77777777" w:rsidR="00BE205B" w:rsidRDefault="00BE205B" w:rsidP="00BE205B">
      <w:pPr>
        <w:spacing w:after="200" w:line="276" w:lineRule="auto"/>
        <w:rPr>
          <w:b/>
          <w:sz w:val="24"/>
          <w:szCs w:val="24"/>
        </w:rPr>
      </w:pPr>
    </w:p>
    <w:p w14:paraId="18AE455E" w14:textId="77777777" w:rsidR="00BE205B" w:rsidRDefault="00BE205B" w:rsidP="00BE205B">
      <w:pPr>
        <w:spacing w:after="200" w:line="276" w:lineRule="auto"/>
        <w:rPr>
          <w:b/>
          <w:sz w:val="24"/>
          <w:szCs w:val="24"/>
        </w:rPr>
      </w:pPr>
    </w:p>
    <w:p w14:paraId="527C2A65" w14:textId="2CCC16D9" w:rsidR="00BE205B" w:rsidRDefault="00BE205B" w:rsidP="00BE205B">
      <w:pPr>
        <w:spacing w:after="200" w:line="276" w:lineRule="auto"/>
        <w:rPr>
          <w:b/>
          <w:sz w:val="24"/>
          <w:szCs w:val="24"/>
        </w:rPr>
      </w:pPr>
      <w:r>
        <w:rPr>
          <w:b/>
          <w:sz w:val="24"/>
          <w:szCs w:val="24"/>
        </w:rPr>
        <w:t>R DIXON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2"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6"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8" w15:restartNumberingAfterBreak="0">
    <w:nsid w:val="7FE016C7"/>
    <w:multiLevelType w:val="hybridMultilevel"/>
    <w:tmpl w:val="7744E93A"/>
    <w:lvl w:ilvl="0" w:tplc="F0E2D7BA">
      <w:start w:val="7"/>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8"/>
  </w:num>
  <w:num w:numId="3">
    <w:abstractNumId w:val="26"/>
  </w:num>
  <w:num w:numId="4">
    <w:abstractNumId w:val="18"/>
  </w:num>
  <w:num w:numId="5">
    <w:abstractNumId w:val="22"/>
  </w:num>
  <w:num w:numId="6">
    <w:abstractNumId w:val="2"/>
  </w:num>
  <w:num w:numId="7">
    <w:abstractNumId w:val="19"/>
  </w:num>
  <w:num w:numId="8">
    <w:abstractNumId w:val="6"/>
  </w:num>
  <w:num w:numId="9">
    <w:abstractNumId w:val="7"/>
  </w:num>
  <w:num w:numId="10">
    <w:abstractNumId w:val="37"/>
  </w:num>
  <w:num w:numId="11">
    <w:abstractNumId w:val="31"/>
  </w:num>
  <w:num w:numId="12">
    <w:abstractNumId w:val="23"/>
  </w:num>
  <w:num w:numId="13">
    <w:abstractNumId w:val="16"/>
  </w:num>
  <w:num w:numId="14">
    <w:abstractNumId w:val="27"/>
  </w:num>
  <w:num w:numId="15">
    <w:abstractNumId w:val="35"/>
  </w:num>
  <w:num w:numId="16">
    <w:abstractNumId w:val="14"/>
  </w:num>
  <w:num w:numId="17">
    <w:abstractNumId w:val="13"/>
  </w:num>
  <w:num w:numId="18">
    <w:abstractNumId w:val="28"/>
  </w:num>
  <w:num w:numId="19">
    <w:abstractNumId w:val="3"/>
  </w:num>
  <w:num w:numId="20">
    <w:abstractNumId w:val="20"/>
  </w:num>
  <w:num w:numId="21">
    <w:abstractNumId w:val="12"/>
  </w:num>
  <w:num w:numId="22">
    <w:abstractNumId w:val="0"/>
  </w:num>
  <w:num w:numId="23">
    <w:abstractNumId w:val="4"/>
  </w:num>
  <w:num w:numId="24">
    <w:abstractNumId w:val="24"/>
  </w:num>
  <w:num w:numId="25">
    <w:abstractNumId w:val="9"/>
  </w:num>
  <w:num w:numId="26">
    <w:abstractNumId w:val="34"/>
  </w:num>
  <w:num w:numId="27">
    <w:abstractNumId w:val="25"/>
  </w:num>
  <w:num w:numId="28">
    <w:abstractNumId w:val="21"/>
  </w:num>
  <w:num w:numId="29">
    <w:abstractNumId w:val="1"/>
  </w:num>
  <w:num w:numId="30">
    <w:abstractNumId w:val="36"/>
  </w:num>
  <w:num w:numId="31">
    <w:abstractNumId w:val="15"/>
  </w:num>
  <w:num w:numId="32">
    <w:abstractNumId w:val="10"/>
  </w:num>
  <w:num w:numId="33">
    <w:abstractNumId w:val="17"/>
  </w:num>
  <w:num w:numId="34">
    <w:abstractNumId w:val="5"/>
  </w:num>
  <w:num w:numId="35">
    <w:abstractNumId w:val="30"/>
  </w:num>
  <w:num w:numId="36">
    <w:abstractNumId w:val="3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2"/>
  </w:num>
  <w:num w:numId="40">
    <w:abstractNumId w:val="38"/>
  </w:num>
  <w:num w:numId="41">
    <w:abstractNumId w:val="26"/>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548DD"/>
    <w:rsid w:val="00057254"/>
    <w:rsid w:val="000837F4"/>
    <w:rsid w:val="00097F8B"/>
    <w:rsid w:val="000A1813"/>
    <w:rsid w:val="000F49CC"/>
    <w:rsid w:val="000F4DD4"/>
    <w:rsid w:val="00147E14"/>
    <w:rsid w:val="0015070E"/>
    <w:rsid w:val="001543F5"/>
    <w:rsid w:val="001633AA"/>
    <w:rsid w:val="00171B4C"/>
    <w:rsid w:val="001962DE"/>
    <w:rsid w:val="001A4A95"/>
    <w:rsid w:val="001B1A22"/>
    <w:rsid w:val="001C2093"/>
    <w:rsid w:val="001C51F6"/>
    <w:rsid w:val="001C5F40"/>
    <w:rsid w:val="001E2E57"/>
    <w:rsid w:val="001E3453"/>
    <w:rsid w:val="001F1442"/>
    <w:rsid w:val="00200E55"/>
    <w:rsid w:val="00201D10"/>
    <w:rsid w:val="002106C2"/>
    <w:rsid w:val="00213E4C"/>
    <w:rsid w:val="00227379"/>
    <w:rsid w:val="00242B41"/>
    <w:rsid w:val="0025009C"/>
    <w:rsid w:val="00266E86"/>
    <w:rsid w:val="00270A4D"/>
    <w:rsid w:val="00271892"/>
    <w:rsid w:val="00283959"/>
    <w:rsid w:val="0028544E"/>
    <w:rsid w:val="002B0A29"/>
    <w:rsid w:val="002C63EF"/>
    <w:rsid w:val="002C6BED"/>
    <w:rsid w:val="002E06B8"/>
    <w:rsid w:val="002E46FB"/>
    <w:rsid w:val="002F5895"/>
    <w:rsid w:val="0034269F"/>
    <w:rsid w:val="00344424"/>
    <w:rsid w:val="003534A8"/>
    <w:rsid w:val="00353A34"/>
    <w:rsid w:val="003670F2"/>
    <w:rsid w:val="0037209A"/>
    <w:rsid w:val="00375670"/>
    <w:rsid w:val="003802D1"/>
    <w:rsid w:val="00387443"/>
    <w:rsid w:val="003876B7"/>
    <w:rsid w:val="003B34CD"/>
    <w:rsid w:val="003B50DB"/>
    <w:rsid w:val="003C452C"/>
    <w:rsid w:val="003F5FB3"/>
    <w:rsid w:val="00405B0B"/>
    <w:rsid w:val="00410B66"/>
    <w:rsid w:val="00410C54"/>
    <w:rsid w:val="0042740F"/>
    <w:rsid w:val="004335C9"/>
    <w:rsid w:val="004424EC"/>
    <w:rsid w:val="004552F4"/>
    <w:rsid w:val="00460D64"/>
    <w:rsid w:val="00467CE6"/>
    <w:rsid w:val="0047244F"/>
    <w:rsid w:val="00477FFE"/>
    <w:rsid w:val="00486CDE"/>
    <w:rsid w:val="00487B4C"/>
    <w:rsid w:val="004B0202"/>
    <w:rsid w:val="004B3115"/>
    <w:rsid w:val="004B7868"/>
    <w:rsid w:val="004C091A"/>
    <w:rsid w:val="00512EB3"/>
    <w:rsid w:val="0054342B"/>
    <w:rsid w:val="0056085F"/>
    <w:rsid w:val="00571CDE"/>
    <w:rsid w:val="005753CA"/>
    <w:rsid w:val="005868E6"/>
    <w:rsid w:val="005957EB"/>
    <w:rsid w:val="005A5B46"/>
    <w:rsid w:val="005D398A"/>
    <w:rsid w:val="005D437B"/>
    <w:rsid w:val="005D4396"/>
    <w:rsid w:val="005D6A2B"/>
    <w:rsid w:val="005E44DB"/>
    <w:rsid w:val="005E7318"/>
    <w:rsid w:val="005F03E5"/>
    <w:rsid w:val="005F2223"/>
    <w:rsid w:val="005F5C11"/>
    <w:rsid w:val="00615CBE"/>
    <w:rsid w:val="00630F7E"/>
    <w:rsid w:val="0064048D"/>
    <w:rsid w:val="006443FC"/>
    <w:rsid w:val="0066783D"/>
    <w:rsid w:val="0068630E"/>
    <w:rsid w:val="006C1007"/>
    <w:rsid w:val="006C67D4"/>
    <w:rsid w:val="006E02A8"/>
    <w:rsid w:val="006E2EDD"/>
    <w:rsid w:val="006E7C69"/>
    <w:rsid w:val="0072011B"/>
    <w:rsid w:val="00723A68"/>
    <w:rsid w:val="00756D0D"/>
    <w:rsid w:val="007629C1"/>
    <w:rsid w:val="00762C0D"/>
    <w:rsid w:val="00772BEB"/>
    <w:rsid w:val="007B169C"/>
    <w:rsid w:val="007C3246"/>
    <w:rsid w:val="007C47F0"/>
    <w:rsid w:val="007D1081"/>
    <w:rsid w:val="007D1D16"/>
    <w:rsid w:val="007D6283"/>
    <w:rsid w:val="00802FE7"/>
    <w:rsid w:val="008039C0"/>
    <w:rsid w:val="00813928"/>
    <w:rsid w:val="0084773B"/>
    <w:rsid w:val="008835C8"/>
    <w:rsid w:val="00893B1E"/>
    <w:rsid w:val="008B7DCD"/>
    <w:rsid w:val="008C7AB6"/>
    <w:rsid w:val="008D068E"/>
    <w:rsid w:val="008D24C9"/>
    <w:rsid w:val="008D2A3C"/>
    <w:rsid w:val="008E639F"/>
    <w:rsid w:val="00946306"/>
    <w:rsid w:val="00967292"/>
    <w:rsid w:val="00997498"/>
    <w:rsid w:val="009A4F0A"/>
    <w:rsid w:val="009C5FDD"/>
    <w:rsid w:val="009C6E72"/>
    <w:rsid w:val="009D3DDB"/>
    <w:rsid w:val="00A21A03"/>
    <w:rsid w:val="00A31152"/>
    <w:rsid w:val="00A421E6"/>
    <w:rsid w:val="00A66A0E"/>
    <w:rsid w:val="00A800ED"/>
    <w:rsid w:val="00A856C9"/>
    <w:rsid w:val="00A93903"/>
    <w:rsid w:val="00AD6299"/>
    <w:rsid w:val="00AD6E5A"/>
    <w:rsid w:val="00AE7517"/>
    <w:rsid w:val="00B3024A"/>
    <w:rsid w:val="00B411D9"/>
    <w:rsid w:val="00B84BDF"/>
    <w:rsid w:val="00B8710F"/>
    <w:rsid w:val="00BC7B79"/>
    <w:rsid w:val="00BD67CD"/>
    <w:rsid w:val="00BE205B"/>
    <w:rsid w:val="00BF023B"/>
    <w:rsid w:val="00BF2844"/>
    <w:rsid w:val="00C160CB"/>
    <w:rsid w:val="00C316D8"/>
    <w:rsid w:val="00C45159"/>
    <w:rsid w:val="00C61A4E"/>
    <w:rsid w:val="00C6529D"/>
    <w:rsid w:val="00C84520"/>
    <w:rsid w:val="00C95223"/>
    <w:rsid w:val="00CB2278"/>
    <w:rsid w:val="00CD10CF"/>
    <w:rsid w:val="00CD15E3"/>
    <w:rsid w:val="00CD386D"/>
    <w:rsid w:val="00CD75AB"/>
    <w:rsid w:val="00D15270"/>
    <w:rsid w:val="00D24E15"/>
    <w:rsid w:val="00D341EC"/>
    <w:rsid w:val="00D35FFF"/>
    <w:rsid w:val="00D531C2"/>
    <w:rsid w:val="00D57A43"/>
    <w:rsid w:val="00D92823"/>
    <w:rsid w:val="00DB5FC7"/>
    <w:rsid w:val="00DD0566"/>
    <w:rsid w:val="00DD4806"/>
    <w:rsid w:val="00DF149F"/>
    <w:rsid w:val="00E16534"/>
    <w:rsid w:val="00E21216"/>
    <w:rsid w:val="00E27355"/>
    <w:rsid w:val="00E3168B"/>
    <w:rsid w:val="00E36690"/>
    <w:rsid w:val="00E40AB8"/>
    <w:rsid w:val="00E40DBC"/>
    <w:rsid w:val="00E45ADF"/>
    <w:rsid w:val="00E5679D"/>
    <w:rsid w:val="00E7025C"/>
    <w:rsid w:val="00E73195"/>
    <w:rsid w:val="00E769AA"/>
    <w:rsid w:val="00E84CBB"/>
    <w:rsid w:val="00E937B3"/>
    <w:rsid w:val="00E945AC"/>
    <w:rsid w:val="00E97DC4"/>
    <w:rsid w:val="00EA2BE6"/>
    <w:rsid w:val="00ED10B8"/>
    <w:rsid w:val="00ED442F"/>
    <w:rsid w:val="00ED58D7"/>
    <w:rsid w:val="00EE252E"/>
    <w:rsid w:val="00EE7DFB"/>
    <w:rsid w:val="00EF1128"/>
    <w:rsid w:val="00F35A63"/>
    <w:rsid w:val="00F35DD6"/>
    <w:rsid w:val="00F509E2"/>
    <w:rsid w:val="00F71D4E"/>
    <w:rsid w:val="00F93DED"/>
    <w:rsid w:val="00FA338A"/>
    <w:rsid w:val="00FB2631"/>
    <w:rsid w:val="00FC0F05"/>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BB0A9337-2091-40BF-B4B2-3D068C4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6554-5E72-472A-97AA-0148AAC7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16</cp:revision>
  <cp:lastPrinted>2020-02-28T14:11:00Z</cp:lastPrinted>
  <dcterms:created xsi:type="dcterms:W3CDTF">2021-03-04T11:41:00Z</dcterms:created>
  <dcterms:modified xsi:type="dcterms:W3CDTF">2021-04-07T11:41:00Z</dcterms:modified>
</cp:coreProperties>
</file>