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A567" w14:textId="77777777" w:rsidR="009D3DDB" w:rsidRDefault="009D3DDB" w:rsidP="009D3DDB">
      <w:pPr>
        <w:rPr>
          <w:b/>
          <w:sz w:val="28"/>
          <w:szCs w:val="28"/>
        </w:rPr>
      </w:pPr>
      <w:r w:rsidRPr="009D3DDB">
        <w:rPr>
          <w:b/>
          <w:noProof/>
          <w:sz w:val="28"/>
          <w:szCs w:val="28"/>
          <w:lang w:eastAsia="en-GB"/>
        </w:rPr>
        <w:drawing>
          <wp:inline distT="0" distB="0" distL="0" distR="0" wp14:anchorId="2458E1E5" wp14:editId="00DED9B9">
            <wp:extent cx="857250" cy="857250"/>
            <wp:effectExtent l="19050" t="0" r="0" b="0"/>
            <wp:docPr id="2" name="Picture 1" descr="F:\18-2-28 Feb LCC Back up\LCCLogo\Counci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8-2-28 Feb LCC Back up\LCCLogo\Council Logo.tif"/>
                    <pic:cNvPicPr>
                      <a:picLocks noChangeAspect="1" noChangeArrowheads="1"/>
                    </pic:cNvPicPr>
                  </pic:nvPicPr>
                  <pic:blipFill>
                    <a:blip r:embed="rId6"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14:paraId="7C020F52" w14:textId="77777777" w:rsidR="009D3DDB" w:rsidRDefault="009D3DDB" w:rsidP="009D3DDB">
      <w:pPr>
        <w:rPr>
          <w:b/>
          <w:sz w:val="28"/>
          <w:szCs w:val="28"/>
        </w:rPr>
      </w:pPr>
    </w:p>
    <w:p w14:paraId="7612B1C0" w14:textId="646323B4" w:rsidR="009D3DDB" w:rsidRPr="007C47F0" w:rsidRDefault="009D3DDB" w:rsidP="007C47F0">
      <w:pPr>
        <w:rPr>
          <w:b/>
          <w:sz w:val="28"/>
          <w:szCs w:val="28"/>
        </w:rPr>
      </w:pPr>
      <w:r w:rsidRPr="007C47F0">
        <w:rPr>
          <w:b/>
          <w:sz w:val="28"/>
          <w:szCs w:val="28"/>
        </w:rPr>
        <w:t xml:space="preserve">Minutes of Ordinary Meeting </w:t>
      </w:r>
      <w:r w:rsidR="00967292">
        <w:rPr>
          <w:b/>
          <w:sz w:val="28"/>
          <w:szCs w:val="28"/>
        </w:rPr>
        <w:t xml:space="preserve">held </w:t>
      </w:r>
      <w:r w:rsidR="00A40A94">
        <w:rPr>
          <w:b/>
          <w:sz w:val="28"/>
          <w:szCs w:val="28"/>
        </w:rPr>
        <w:t xml:space="preserve">at </w:t>
      </w:r>
      <w:proofErr w:type="spellStart"/>
      <w:r w:rsidR="00A40A94">
        <w:rPr>
          <w:b/>
          <w:sz w:val="28"/>
          <w:szCs w:val="28"/>
        </w:rPr>
        <w:t>Gilwern</w:t>
      </w:r>
      <w:proofErr w:type="spellEnd"/>
      <w:r w:rsidR="00A40A94">
        <w:rPr>
          <w:b/>
          <w:sz w:val="28"/>
          <w:szCs w:val="28"/>
        </w:rPr>
        <w:t xml:space="preserve"> Community Centre </w:t>
      </w:r>
      <w:r w:rsidR="00967292">
        <w:rPr>
          <w:b/>
          <w:sz w:val="28"/>
          <w:szCs w:val="28"/>
        </w:rPr>
        <w:t>on</w:t>
      </w:r>
      <w:r w:rsidRPr="007C47F0">
        <w:rPr>
          <w:b/>
          <w:sz w:val="28"/>
          <w:szCs w:val="28"/>
        </w:rPr>
        <w:t xml:space="preserve"> </w:t>
      </w:r>
      <w:r w:rsidR="00E3168B">
        <w:rPr>
          <w:b/>
          <w:sz w:val="28"/>
          <w:szCs w:val="28"/>
        </w:rPr>
        <w:t>Ma</w:t>
      </w:r>
      <w:r w:rsidR="00A40A94">
        <w:rPr>
          <w:b/>
          <w:sz w:val="28"/>
          <w:szCs w:val="28"/>
        </w:rPr>
        <w:t>y 10</w:t>
      </w:r>
      <w:r w:rsidR="00967292" w:rsidRPr="00967292">
        <w:rPr>
          <w:b/>
          <w:sz w:val="28"/>
          <w:szCs w:val="28"/>
          <w:vertAlign w:val="superscript"/>
        </w:rPr>
        <w:t>th</w:t>
      </w:r>
      <w:proofErr w:type="gramStart"/>
      <w:r w:rsidR="00967292">
        <w:rPr>
          <w:b/>
          <w:sz w:val="28"/>
          <w:szCs w:val="28"/>
        </w:rPr>
        <w:t xml:space="preserve"> 2021</w:t>
      </w:r>
      <w:proofErr w:type="gramEnd"/>
      <w:r w:rsidR="00AD6E5A">
        <w:rPr>
          <w:b/>
          <w:sz w:val="28"/>
          <w:szCs w:val="28"/>
        </w:rPr>
        <w:t xml:space="preserve"> at </w:t>
      </w:r>
      <w:r w:rsidR="001E2E57">
        <w:rPr>
          <w:b/>
          <w:sz w:val="28"/>
          <w:szCs w:val="28"/>
        </w:rPr>
        <w:t>7pm</w:t>
      </w:r>
      <w:r w:rsidR="00FB2631" w:rsidRPr="007C47F0">
        <w:rPr>
          <w:b/>
          <w:sz w:val="28"/>
          <w:szCs w:val="28"/>
        </w:rPr>
        <w:t>–</w:t>
      </w:r>
      <w:r w:rsidRPr="007C47F0">
        <w:rPr>
          <w:b/>
          <w:sz w:val="28"/>
          <w:szCs w:val="28"/>
        </w:rPr>
        <w:t xml:space="preserve"> Llanelly Community Council</w:t>
      </w:r>
    </w:p>
    <w:p w14:paraId="463A016B" w14:textId="04EC2239" w:rsidR="009D3DDB" w:rsidRPr="00C45159" w:rsidRDefault="006E02A8" w:rsidP="007C47F0">
      <w:pPr>
        <w:rPr>
          <w:sz w:val="24"/>
          <w:szCs w:val="24"/>
        </w:rPr>
      </w:pPr>
      <w:r w:rsidRPr="00C45159">
        <w:rPr>
          <w:sz w:val="24"/>
          <w:szCs w:val="24"/>
        </w:rPr>
        <w:t xml:space="preserve">Present:  </w:t>
      </w:r>
      <w:r w:rsidR="009D3DDB" w:rsidRPr="00C45159">
        <w:rPr>
          <w:sz w:val="24"/>
          <w:szCs w:val="24"/>
        </w:rPr>
        <w:t xml:space="preserve">Cllr </w:t>
      </w:r>
      <w:r w:rsidRPr="00C45159">
        <w:rPr>
          <w:sz w:val="24"/>
          <w:szCs w:val="24"/>
        </w:rPr>
        <w:t xml:space="preserve">R </w:t>
      </w:r>
      <w:r w:rsidR="009D3DDB" w:rsidRPr="00C45159">
        <w:rPr>
          <w:sz w:val="24"/>
          <w:szCs w:val="24"/>
        </w:rPr>
        <w:t>Dixon</w:t>
      </w:r>
      <w:r w:rsidRPr="00C45159">
        <w:rPr>
          <w:sz w:val="24"/>
          <w:szCs w:val="24"/>
        </w:rPr>
        <w:t xml:space="preserve"> (Chair), </w:t>
      </w:r>
      <w:r w:rsidR="001C2093">
        <w:rPr>
          <w:sz w:val="24"/>
          <w:szCs w:val="24"/>
        </w:rPr>
        <w:t xml:space="preserve">Cllr J Pratt, </w:t>
      </w:r>
      <w:r w:rsidR="0042740F" w:rsidRPr="00C45159">
        <w:rPr>
          <w:sz w:val="24"/>
          <w:szCs w:val="24"/>
        </w:rPr>
        <w:t xml:space="preserve">Cllr </w:t>
      </w:r>
      <w:r w:rsidRPr="00C45159">
        <w:rPr>
          <w:sz w:val="24"/>
          <w:szCs w:val="24"/>
        </w:rPr>
        <w:t xml:space="preserve">G </w:t>
      </w:r>
      <w:proofErr w:type="spellStart"/>
      <w:r w:rsidR="0042740F" w:rsidRPr="00C45159">
        <w:rPr>
          <w:sz w:val="24"/>
          <w:szCs w:val="24"/>
        </w:rPr>
        <w:t>Nelmes</w:t>
      </w:r>
      <w:proofErr w:type="spellEnd"/>
      <w:r w:rsidR="0042740F" w:rsidRPr="00C45159">
        <w:rPr>
          <w:sz w:val="24"/>
          <w:szCs w:val="24"/>
        </w:rPr>
        <w:t xml:space="preserve">, </w:t>
      </w:r>
      <w:r w:rsidR="001E2E57">
        <w:rPr>
          <w:sz w:val="24"/>
          <w:szCs w:val="24"/>
        </w:rPr>
        <w:t>Cllr N Curtis, Cllr P Bell</w:t>
      </w:r>
      <w:r w:rsidR="00270A4D">
        <w:rPr>
          <w:sz w:val="24"/>
          <w:szCs w:val="24"/>
        </w:rPr>
        <w:t xml:space="preserve">, </w:t>
      </w:r>
      <w:r w:rsidR="00893B1E">
        <w:rPr>
          <w:sz w:val="24"/>
          <w:szCs w:val="24"/>
        </w:rPr>
        <w:t>Cllr F Morgan</w:t>
      </w:r>
      <w:r w:rsidR="003C452C">
        <w:rPr>
          <w:sz w:val="24"/>
          <w:szCs w:val="24"/>
        </w:rPr>
        <w:t>, Cllr K Rose</w:t>
      </w:r>
      <w:r w:rsidR="00DE0926">
        <w:rPr>
          <w:sz w:val="24"/>
          <w:szCs w:val="24"/>
        </w:rPr>
        <w:t xml:space="preserve">, Cllr A Thomas, Cllr H </w:t>
      </w:r>
      <w:proofErr w:type="spellStart"/>
      <w:r w:rsidR="00DE0926">
        <w:rPr>
          <w:sz w:val="24"/>
          <w:szCs w:val="24"/>
        </w:rPr>
        <w:t>Stockham</w:t>
      </w:r>
      <w:proofErr w:type="spellEnd"/>
      <w:r w:rsidR="00DE0926">
        <w:rPr>
          <w:sz w:val="24"/>
          <w:szCs w:val="24"/>
        </w:rPr>
        <w:t>, Cllr D Williams.</w:t>
      </w:r>
    </w:p>
    <w:p w14:paraId="751DA7E8" w14:textId="77777777" w:rsidR="001E2E57" w:rsidRDefault="001E2E57" w:rsidP="007C47F0">
      <w:pPr>
        <w:rPr>
          <w:sz w:val="24"/>
          <w:szCs w:val="24"/>
        </w:rPr>
      </w:pPr>
      <w:r>
        <w:rPr>
          <w:sz w:val="24"/>
          <w:szCs w:val="24"/>
        </w:rPr>
        <w:t>Attendance:</w:t>
      </w:r>
    </w:p>
    <w:p w14:paraId="0DBF54D0" w14:textId="67F57D17" w:rsidR="001E2E57" w:rsidRDefault="00AD6E5A" w:rsidP="007C47F0">
      <w:pPr>
        <w:rPr>
          <w:sz w:val="24"/>
          <w:szCs w:val="24"/>
        </w:rPr>
      </w:pPr>
      <w:r>
        <w:rPr>
          <w:sz w:val="24"/>
          <w:szCs w:val="24"/>
        </w:rPr>
        <w:t>Clerk – N James</w:t>
      </w:r>
      <w:r w:rsidR="00BF023B">
        <w:rPr>
          <w:sz w:val="24"/>
          <w:szCs w:val="24"/>
        </w:rPr>
        <w:t xml:space="preserve">, </w:t>
      </w:r>
    </w:p>
    <w:p w14:paraId="4FCCBA70" w14:textId="7C1947C8" w:rsidR="00893B1E" w:rsidRDefault="00893B1E" w:rsidP="007C47F0">
      <w:pPr>
        <w:rPr>
          <w:sz w:val="24"/>
          <w:szCs w:val="24"/>
        </w:rPr>
      </w:pPr>
    </w:p>
    <w:p w14:paraId="002567D6"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Apologies:</w:t>
      </w:r>
    </w:p>
    <w:p w14:paraId="360D4007" w14:textId="2BCA7A5D" w:rsidR="00E937B3" w:rsidRPr="00BC7B79" w:rsidRDefault="001E2E57" w:rsidP="007C47F0">
      <w:pPr>
        <w:pStyle w:val="ListParagraph"/>
        <w:ind w:left="0"/>
        <w:rPr>
          <w:sz w:val="24"/>
          <w:szCs w:val="24"/>
        </w:rPr>
      </w:pPr>
      <w:r>
        <w:rPr>
          <w:sz w:val="24"/>
          <w:szCs w:val="24"/>
        </w:rPr>
        <w:t xml:space="preserve">Cllr </w:t>
      </w:r>
      <w:r w:rsidR="00AD6E5A">
        <w:rPr>
          <w:sz w:val="24"/>
          <w:szCs w:val="24"/>
        </w:rPr>
        <w:t xml:space="preserve">L Dainton, </w:t>
      </w:r>
      <w:r w:rsidR="003C452C">
        <w:rPr>
          <w:sz w:val="24"/>
          <w:szCs w:val="24"/>
        </w:rPr>
        <w:t>Cllr H Jarvis, Cllr T Corfield.</w:t>
      </w:r>
    </w:p>
    <w:p w14:paraId="355E2ABB" w14:textId="77777777" w:rsidR="000F4DD4" w:rsidRPr="00BC7B79" w:rsidRDefault="000F4DD4" w:rsidP="007C47F0">
      <w:pPr>
        <w:pStyle w:val="ListParagraph"/>
        <w:ind w:left="0"/>
        <w:rPr>
          <w:sz w:val="24"/>
          <w:szCs w:val="24"/>
        </w:rPr>
      </w:pPr>
    </w:p>
    <w:p w14:paraId="789A1628" w14:textId="77777777" w:rsidR="000F4DD4" w:rsidRPr="00C45159" w:rsidRDefault="000F4DD4" w:rsidP="007C47F0">
      <w:pPr>
        <w:pStyle w:val="ListParagraph"/>
        <w:numPr>
          <w:ilvl w:val="0"/>
          <w:numId w:val="3"/>
        </w:numPr>
        <w:ind w:left="0" w:firstLine="0"/>
        <w:rPr>
          <w:b/>
          <w:sz w:val="24"/>
          <w:szCs w:val="24"/>
        </w:rPr>
      </w:pPr>
      <w:r w:rsidRPr="00C45159">
        <w:rPr>
          <w:b/>
          <w:sz w:val="24"/>
          <w:szCs w:val="24"/>
        </w:rPr>
        <w:t>Declaration of Interest:</w:t>
      </w:r>
    </w:p>
    <w:p w14:paraId="4A50EEA6" w14:textId="499C2110" w:rsidR="00A66A0E" w:rsidRPr="00BC7B79" w:rsidRDefault="00BF023B" w:rsidP="007C47F0">
      <w:pPr>
        <w:pStyle w:val="ListParagraph"/>
        <w:ind w:left="0"/>
        <w:rPr>
          <w:sz w:val="24"/>
          <w:szCs w:val="24"/>
        </w:rPr>
      </w:pPr>
      <w:r>
        <w:rPr>
          <w:sz w:val="24"/>
          <w:szCs w:val="24"/>
        </w:rPr>
        <w:t>There were no d</w:t>
      </w:r>
      <w:r w:rsidR="00AD6E5A">
        <w:rPr>
          <w:sz w:val="24"/>
          <w:szCs w:val="24"/>
        </w:rPr>
        <w:t>eclaration</w:t>
      </w:r>
      <w:r w:rsidR="009A4F0A">
        <w:rPr>
          <w:sz w:val="24"/>
          <w:szCs w:val="24"/>
        </w:rPr>
        <w:t>s</w:t>
      </w:r>
      <w:r w:rsidR="00AD6E5A">
        <w:rPr>
          <w:sz w:val="24"/>
          <w:szCs w:val="24"/>
        </w:rPr>
        <w:t xml:space="preserve"> of interest</w:t>
      </w:r>
      <w:r>
        <w:rPr>
          <w:sz w:val="24"/>
          <w:szCs w:val="24"/>
        </w:rPr>
        <w:t>.</w:t>
      </w:r>
    </w:p>
    <w:p w14:paraId="1DE0225C" w14:textId="77777777" w:rsidR="00AD6E5A" w:rsidRPr="00AD6E5A" w:rsidRDefault="00AD6E5A" w:rsidP="00AD6E5A">
      <w:pPr>
        <w:pStyle w:val="ListParagraph"/>
        <w:numPr>
          <w:ilvl w:val="0"/>
          <w:numId w:val="3"/>
        </w:numPr>
        <w:spacing w:after="200" w:line="276" w:lineRule="auto"/>
        <w:ind w:left="0" w:right="-22" w:firstLine="0"/>
        <w:rPr>
          <w:sz w:val="24"/>
          <w:szCs w:val="24"/>
        </w:rPr>
      </w:pPr>
      <w:r>
        <w:rPr>
          <w:b/>
          <w:sz w:val="24"/>
          <w:szCs w:val="24"/>
        </w:rPr>
        <w:t>Open Session</w:t>
      </w:r>
    </w:p>
    <w:p w14:paraId="5A54F3C9" w14:textId="4ACC64E5" w:rsidR="00E3168B" w:rsidRDefault="00E3168B" w:rsidP="00E3168B">
      <w:pPr>
        <w:spacing w:after="200" w:line="276" w:lineRule="auto"/>
        <w:ind w:right="-22"/>
        <w:rPr>
          <w:sz w:val="24"/>
          <w:szCs w:val="24"/>
        </w:rPr>
      </w:pPr>
      <w:r>
        <w:rPr>
          <w:sz w:val="24"/>
          <w:szCs w:val="24"/>
        </w:rPr>
        <w:t>T</w:t>
      </w:r>
      <w:r w:rsidR="00BF023B">
        <w:rPr>
          <w:sz w:val="24"/>
          <w:szCs w:val="24"/>
        </w:rPr>
        <w:t xml:space="preserve">here were no members of the public </w:t>
      </w:r>
      <w:r w:rsidR="00A40A94">
        <w:rPr>
          <w:sz w:val="24"/>
          <w:szCs w:val="24"/>
        </w:rPr>
        <w:t>able to attend due to Covid restrictions</w:t>
      </w:r>
      <w:r>
        <w:rPr>
          <w:sz w:val="24"/>
          <w:szCs w:val="24"/>
        </w:rPr>
        <w:t xml:space="preserve"> </w:t>
      </w:r>
      <w:r w:rsidR="00A40A94">
        <w:rPr>
          <w:sz w:val="24"/>
          <w:szCs w:val="24"/>
        </w:rPr>
        <w:t xml:space="preserve">and </w:t>
      </w:r>
      <w:r>
        <w:rPr>
          <w:sz w:val="24"/>
          <w:szCs w:val="24"/>
        </w:rPr>
        <w:t xml:space="preserve">no items </w:t>
      </w:r>
      <w:r w:rsidR="00540F20">
        <w:rPr>
          <w:sz w:val="24"/>
          <w:szCs w:val="24"/>
        </w:rPr>
        <w:t xml:space="preserve">had </w:t>
      </w:r>
      <w:r>
        <w:rPr>
          <w:sz w:val="24"/>
          <w:szCs w:val="24"/>
        </w:rPr>
        <w:t>been forwarded to the Clerk for discussion</w:t>
      </w:r>
      <w:r w:rsidR="00BF023B">
        <w:rPr>
          <w:sz w:val="24"/>
          <w:szCs w:val="24"/>
        </w:rPr>
        <w:t>.</w:t>
      </w:r>
    </w:p>
    <w:p w14:paraId="725CC4A8" w14:textId="4FE99C19" w:rsidR="00967292" w:rsidRPr="00967292" w:rsidRDefault="00E3168B" w:rsidP="00E3168B">
      <w:pPr>
        <w:spacing w:after="200" w:line="276" w:lineRule="auto"/>
        <w:ind w:right="-22"/>
        <w:rPr>
          <w:b/>
          <w:bCs/>
          <w:sz w:val="24"/>
          <w:szCs w:val="24"/>
        </w:rPr>
      </w:pPr>
      <w:r w:rsidRPr="00E3168B">
        <w:rPr>
          <w:b/>
          <w:bCs/>
          <w:sz w:val="24"/>
          <w:szCs w:val="24"/>
        </w:rPr>
        <w:t>4.</w:t>
      </w:r>
      <w:r w:rsidR="00967292" w:rsidRPr="00967292">
        <w:rPr>
          <w:b/>
          <w:bCs/>
          <w:sz w:val="24"/>
          <w:szCs w:val="24"/>
        </w:rPr>
        <w:tab/>
        <w:t>Minutes of Previous Meeting</w:t>
      </w:r>
    </w:p>
    <w:p w14:paraId="23325336" w14:textId="50A8093C" w:rsidR="00E3168B" w:rsidRDefault="00A66A0E" w:rsidP="00E3168B">
      <w:pPr>
        <w:spacing w:after="200" w:line="276" w:lineRule="auto"/>
        <w:ind w:right="-22"/>
        <w:rPr>
          <w:rFonts w:eastAsia="Times New Roman" w:cs="Tahoma"/>
          <w:b/>
          <w:bCs/>
          <w:sz w:val="24"/>
          <w:szCs w:val="24"/>
          <w:lang w:eastAsia="en-GB"/>
        </w:rPr>
      </w:pPr>
      <w:r w:rsidRPr="00AD6E5A">
        <w:rPr>
          <w:rFonts w:eastAsia="Times New Roman" w:cs="Tahoma"/>
          <w:b/>
          <w:sz w:val="24"/>
          <w:szCs w:val="24"/>
          <w:lang w:eastAsia="en-GB"/>
        </w:rPr>
        <w:t xml:space="preserve"> </w:t>
      </w:r>
      <w:r w:rsidR="00967292">
        <w:rPr>
          <w:rFonts w:eastAsia="Times New Roman" w:cs="Tahoma"/>
          <w:bCs/>
          <w:sz w:val="24"/>
          <w:szCs w:val="24"/>
          <w:lang w:eastAsia="en-GB"/>
        </w:rPr>
        <w:t xml:space="preserve">The Minutes of the meeting of the </w:t>
      </w:r>
      <w:proofErr w:type="gramStart"/>
      <w:r w:rsidR="00A40A94">
        <w:rPr>
          <w:rFonts w:eastAsia="Times New Roman" w:cs="Tahoma"/>
          <w:bCs/>
          <w:sz w:val="24"/>
          <w:szCs w:val="24"/>
          <w:lang w:eastAsia="en-GB"/>
        </w:rPr>
        <w:t>12</w:t>
      </w:r>
      <w:r w:rsidR="00A40A94" w:rsidRPr="00A40A94">
        <w:rPr>
          <w:rFonts w:eastAsia="Times New Roman" w:cs="Tahoma"/>
          <w:bCs/>
          <w:sz w:val="24"/>
          <w:szCs w:val="24"/>
          <w:vertAlign w:val="superscript"/>
          <w:lang w:eastAsia="en-GB"/>
        </w:rPr>
        <w:t>th</w:t>
      </w:r>
      <w:proofErr w:type="gramEnd"/>
      <w:r w:rsidR="00A40A94">
        <w:rPr>
          <w:rFonts w:eastAsia="Times New Roman" w:cs="Tahoma"/>
          <w:bCs/>
          <w:sz w:val="24"/>
          <w:szCs w:val="24"/>
          <w:lang w:eastAsia="en-GB"/>
        </w:rPr>
        <w:t xml:space="preserve"> April</w:t>
      </w:r>
      <w:r w:rsidR="00967292">
        <w:rPr>
          <w:rFonts w:eastAsia="Times New Roman" w:cs="Tahoma"/>
          <w:bCs/>
          <w:sz w:val="24"/>
          <w:szCs w:val="24"/>
          <w:lang w:eastAsia="en-GB"/>
        </w:rPr>
        <w:t xml:space="preserve"> were approved</w:t>
      </w:r>
      <w:r w:rsidR="00A40A94">
        <w:rPr>
          <w:rFonts w:eastAsia="Times New Roman" w:cs="Tahoma"/>
          <w:bCs/>
          <w:sz w:val="24"/>
          <w:szCs w:val="24"/>
          <w:lang w:eastAsia="en-GB"/>
        </w:rPr>
        <w:t xml:space="preserve"> with the one amendment for the date of the next meeting to 10</w:t>
      </w:r>
      <w:r w:rsidR="00A40A94" w:rsidRPr="00A40A94">
        <w:rPr>
          <w:rFonts w:eastAsia="Times New Roman" w:cs="Tahoma"/>
          <w:bCs/>
          <w:sz w:val="24"/>
          <w:szCs w:val="24"/>
          <w:vertAlign w:val="superscript"/>
          <w:lang w:eastAsia="en-GB"/>
        </w:rPr>
        <w:t>th</w:t>
      </w:r>
      <w:r w:rsidR="00A40A94">
        <w:rPr>
          <w:rFonts w:eastAsia="Times New Roman" w:cs="Tahoma"/>
          <w:bCs/>
          <w:sz w:val="24"/>
          <w:szCs w:val="24"/>
          <w:lang w:eastAsia="en-GB"/>
        </w:rPr>
        <w:t xml:space="preserve"> not 11</w:t>
      </w:r>
      <w:r w:rsidR="00A40A94" w:rsidRPr="00A40A94">
        <w:rPr>
          <w:rFonts w:eastAsia="Times New Roman" w:cs="Tahoma"/>
          <w:bCs/>
          <w:sz w:val="24"/>
          <w:szCs w:val="24"/>
          <w:vertAlign w:val="superscript"/>
          <w:lang w:eastAsia="en-GB"/>
        </w:rPr>
        <w:t>th</w:t>
      </w:r>
      <w:r w:rsidR="00A40A94">
        <w:rPr>
          <w:rFonts w:eastAsia="Times New Roman" w:cs="Tahoma"/>
          <w:bCs/>
          <w:sz w:val="24"/>
          <w:szCs w:val="24"/>
          <w:lang w:eastAsia="en-GB"/>
        </w:rPr>
        <w:t xml:space="preserve"> May</w:t>
      </w:r>
      <w:r w:rsidR="00967292">
        <w:rPr>
          <w:rFonts w:eastAsia="Times New Roman" w:cs="Tahoma"/>
          <w:bCs/>
          <w:sz w:val="24"/>
          <w:szCs w:val="24"/>
          <w:lang w:eastAsia="en-GB"/>
        </w:rPr>
        <w:t>.</w:t>
      </w:r>
      <w:r w:rsidRPr="00AD6E5A">
        <w:rPr>
          <w:rFonts w:eastAsia="Times New Roman" w:cs="Tahoma"/>
          <w:b/>
          <w:bCs/>
          <w:sz w:val="24"/>
          <w:szCs w:val="24"/>
          <w:lang w:eastAsia="en-GB"/>
        </w:rPr>
        <w:t xml:space="preserve"> </w:t>
      </w:r>
    </w:p>
    <w:p w14:paraId="3DE99C79" w14:textId="40BECEAA" w:rsidR="001F1442" w:rsidRPr="00E3168B" w:rsidRDefault="00E3168B" w:rsidP="00E3168B">
      <w:pPr>
        <w:spacing w:after="200" w:line="276" w:lineRule="auto"/>
        <w:ind w:right="-22"/>
        <w:rPr>
          <w:rFonts w:eastAsia="Times New Roman" w:cs="Tahoma"/>
          <w:bCs/>
          <w:sz w:val="24"/>
          <w:szCs w:val="24"/>
          <w:lang w:eastAsia="en-GB"/>
        </w:rPr>
      </w:pPr>
      <w:r>
        <w:rPr>
          <w:rFonts w:eastAsia="Times New Roman" w:cs="Tahoma"/>
          <w:b/>
          <w:bCs/>
          <w:sz w:val="24"/>
          <w:szCs w:val="24"/>
          <w:lang w:eastAsia="en-GB"/>
        </w:rPr>
        <w:t>5.</w:t>
      </w:r>
      <w:r w:rsidRPr="00E3168B">
        <w:rPr>
          <w:rFonts w:eastAsia="Times New Roman" w:cs="Tahoma"/>
          <w:b/>
          <w:bCs/>
          <w:sz w:val="24"/>
          <w:szCs w:val="24"/>
          <w:lang w:eastAsia="en-GB"/>
        </w:rPr>
        <w:tab/>
        <w:t>M</w:t>
      </w:r>
      <w:r w:rsidR="001A4A95" w:rsidRPr="00E3168B">
        <w:rPr>
          <w:rFonts w:eastAsia="Times New Roman" w:cs="Tahoma"/>
          <w:b/>
          <w:bCs/>
          <w:sz w:val="24"/>
          <w:szCs w:val="24"/>
          <w:lang w:eastAsia="en-GB"/>
        </w:rPr>
        <w:t xml:space="preserve">atters Arising from </w:t>
      </w:r>
      <w:r w:rsidR="00A40A94">
        <w:rPr>
          <w:rFonts w:eastAsia="Times New Roman" w:cs="Tahoma"/>
          <w:b/>
          <w:bCs/>
          <w:sz w:val="24"/>
          <w:szCs w:val="24"/>
          <w:lang w:eastAsia="en-GB"/>
        </w:rPr>
        <w:t>12</w:t>
      </w:r>
      <w:r w:rsidR="00A40A94" w:rsidRPr="00A40A94">
        <w:rPr>
          <w:rFonts w:eastAsia="Times New Roman" w:cs="Tahoma"/>
          <w:b/>
          <w:bCs/>
          <w:sz w:val="24"/>
          <w:szCs w:val="24"/>
          <w:vertAlign w:val="superscript"/>
          <w:lang w:eastAsia="en-GB"/>
        </w:rPr>
        <w:t>th</w:t>
      </w:r>
      <w:r w:rsidR="00A40A94">
        <w:rPr>
          <w:rFonts w:eastAsia="Times New Roman" w:cs="Tahoma"/>
          <w:b/>
          <w:bCs/>
          <w:sz w:val="24"/>
          <w:szCs w:val="24"/>
          <w:lang w:eastAsia="en-GB"/>
        </w:rPr>
        <w:t xml:space="preserve"> April</w:t>
      </w:r>
      <w:r w:rsidR="007629C1" w:rsidRPr="00E3168B">
        <w:rPr>
          <w:rFonts w:eastAsia="Times New Roman" w:cs="Tahoma"/>
          <w:b/>
          <w:bCs/>
          <w:sz w:val="24"/>
          <w:szCs w:val="24"/>
          <w:lang w:eastAsia="en-GB"/>
        </w:rPr>
        <w:t xml:space="preserve"> meeting</w:t>
      </w:r>
    </w:p>
    <w:p w14:paraId="2C269E8F" w14:textId="7FE49DB2" w:rsidR="005F2223" w:rsidRDefault="00E21216" w:rsidP="00A40A94">
      <w:pPr>
        <w:pStyle w:val="ListParagraph"/>
        <w:numPr>
          <w:ilvl w:val="1"/>
          <w:numId w:val="3"/>
        </w:numPr>
        <w:spacing w:before="100" w:beforeAutospacing="1" w:after="200" w:line="276" w:lineRule="auto"/>
        <w:rPr>
          <w:bCs/>
          <w:sz w:val="24"/>
          <w:szCs w:val="24"/>
        </w:rPr>
      </w:pPr>
      <w:r>
        <w:rPr>
          <w:bCs/>
          <w:sz w:val="24"/>
          <w:szCs w:val="24"/>
        </w:rPr>
        <w:t>Para 10</w:t>
      </w:r>
      <w:r w:rsidR="00A40A94">
        <w:rPr>
          <w:bCs/>
          <w:sz w:val="24"/>
          <w:szCs w:val="24"/>
        </w:rPr>
        <w:t>l</w:t>
      </w:r>
      <w:r>
        <w:rPr>
          <w:bCs/>
          <w:sz w:val="24"/>
          <w:szCs w:val="24"/>
        </w:rPr>
        <w:t xml:space="preserve"> – </w:t>
      </w:r>
      <w:r w:rsidR="00A40A94">
        <w:rPr>
          <w:bCs/>
          <w:sz w:val="24"/>
          <w:szCs w:val="24"/>
        </w:rPr>
        <w:t xml:space="preserve">a local resident had requested the Council considered enforcing dogs on leads on the </w:t>
      </w:r>
      <w:proofErr w:type="spellStart"/>
      <w:r w:rsidR="00A40A94">
        <w:rPr>
          <w:bCs/>
          <w:sz w:val="24"/>
          <w:szCs w:val="24"/>
        </w:rPr>
        <w:t>Gilwern</w:t>
      </w:r>
      <w:proofErr w:type="spellEnd"/>
      <w:r w:rsidR="00A40A94">
        <w:rPr>
          <w:bCs/>
          <w:sz w:val="24"/>
          <w:szCs w:val="24"/>
        </w:rPr>
        <w:t xml:space="preserve"> Playing fields and this was deferred from the last meeting.</w:t>
      </w:r>
      <w:r w:rsidR="00DE0926">
        <w:rPr>
          <w:bCs/>
          <w:sz w:val="24"/>
          <w:szCs w:val="24"/>
        </w:rPr>
        <w:t xml:space="preserve"> It was noted that there were no hard and fast rules on this issue. Some councils had offered designated areas for dogs to be exercised where that was feasible, some had put up notices for all dogs to be on leads although this had little effect and it was acknowledged that it would be impossible to enforce any such ruling in practice</w:t>
      </w:r>
      <w:r w:rsidR="00540F20">
        <w:rPr>
          <w:bCs/>
          <w:sz w:val="24"/>
          <w:szCs w:val="24"/>
        </w:rPr>
        <w:t>,</w:t>
      </w:r>
      <w:r w:rsidR="00DE0926">
        <w:rPr>
          <w:bCs/>
          <w:sz w:val="24"/>
          <w:szCs w:val="24"/>
        </w:rPr>
        <w:t xml:space="preserve"> as other councils had found. In addition, for some the playing fields provided an invaluable area to exercise their dogs. The MUGA has a sign prohibiting dogs and the upgraded cycle track w</w:t>
      </w:r>
      <w:r w:rsidR="00540F20">
        <w:rPr>
          <w:bCs/>
          <w:sz w:val="24"/>
          <w:szCs w:val="24"/>
        </w:rPr>
        <w:t>ould</w:t>
      </w:r>
      <w:r w:rsidR="00DE0926">
        <w:rPr>
          <w:bCs/>
          <w:sz w:val="24"/>
          <w:szCs w:val="24"/>
        </w:rPr>
        <w:t xml:space="preserve"> have a similar sign. After a long discussion it was acknowledged that it would not be possible to enforce dogs on leads on the playing fields. However, the Clerk would put up polite notices </w:t>
      </w:r>
      <w:r w:rsidR="00DE0926">
        <w:rPr>
          <w:bCs/>
          <w:sz w:val="24"/>
          <w:szCs w:val="24"/>
        </w:rPr>
        <w:lastRenderedPageBreak/>
        <w:t>around the fields advising that dogs were not allowed on the football pitch and asking for dogs to be kept under control</w:t>
      </w:r>
      <w:r w:rsidR="0085143C">
        <w:rPr>
          <w:bCs/>
          <w:sz w:val="24"/>
          <w:szCs w:val="24"/>
        </w:rPr>
        <w:t xml:space="preserve"> in all other areas</w:t>
      </w:r>
      <w:r w:rsidR="00DE0926">
        <w:rPr>
          <w:bCs/>
          <w:sz w:val="24"/>
          <w:szCs w:val="24"/>
        </w:rPr>
        <w:t xml:space="preserve">. </w:t>
      </w:r>
      <w:r w:rsidR="00DE0926">
        <w:rPr>
          <w:b/>
          <w:sz w:val="24"/>
          <w:szCs w:val="24"/>
        </w:rPr>
        <w:t>Action: NJ.</w:t>
      </w:r>
      <w:r w:rsidR="00DE0926">
        <w:rPr>
          <w:bCs/>
          <w:sz w:val="24"/>
          <w:szCs w:val="24"/>
        </w:rPr>
        <w:t xml:space="preserve"> </w:t>
      </w:r>
    </w:p>
    <w:p w14:paraId="79D6CB64" w14:textId="6E7FAA1F" w:rsidR="00C34D25" w:rsidRPr="00E21216" w:rsidRDefault="00C34D25" w:rsidP="00A40A94">
      <w:pPr>
        <w:pStyle w:val="ListParagraph"/>
        <w:numPr>
          <w:ilvl w:val="1"/>
          <w:numId w:val="3"/>
        </w:numPr>
        <w:spacing w:before="100" w:beforeAutospacing="1" w:after="200" w:line="276" w:lineRule="auto"/>
        <w:rPr>
          <w:bCs/>
          <w:sz w:val="24"/>
          <w:szCs w:val="24"/>
        </w:rPr>
      </w:pPr>
      <w:proofErr w:type="spellStart"/>
      <w:r>
        <w:rPr>
          <w:bCs/>
          <w:sz w:val="24"/>
          <w:szCs w:val="24"/>
        </w:rPr>
        <w:t>Gilwern</w:t>
      </w:r>
      <w:proofErr w:type="spellEnd"/>
      <w:r>
        <w:rPr>
          <w:bCs/>
          <w:sz w:val="24"/>
          <w:szCs w:val="24"/>
        </w:rPr>
        <w:t xml:space="preserve"> towpath – Cllr Curtis advised that the resurfacing was now complete and, contrary to initial thinking, the new surface</w:t>
      </w:r>
      <w:r w:rsidR="00512ADB">
        <w:rPr>
          <w:bCs/>
          <w:sz w:val="24"/>
          <w:szCs w:val="24"/>
        </w:rPr>
        <w:t xml:space="preserve"> which was the standard finish now used by the Canal Trust,</w:t>
      </w:r>
      <w:r>
        <w:rPr>
          <w:bCs/>
          <w:sz w:val="24"/>
          <w:szCs w:val="24"/>
        </w:rPr>
        <w:t xml:space="preserve"> had bedded in well</w:t>
      </w:r>
      <w:r w:rsidR="00512ADB">
        <w:rPr>
          <w:bCs/>
          <w:sz w:val="24"/>
          <w:szCs w:val="24"/>
        </w:rPr>
        <w:t xml:space="preserve"> and was very effective.</w:t>
      </w:r>
    </w:p>
    <w:p w14:paraId="3E2877F5" w14:textId="77777777" w:rsidR="00E21216" w:rsidRDefault="002C63EF" w:rsidP="00C32567">
      <w:pPr>
        <w:pStyle w:val="ListParagraph"/>
        <w:numPr>
          <w:ilvl w:val="3"/>
          <w:numId w:val="3"/>
        </w:numPr>
        <w:spacing w:after="200" w:line="276" w:lineRule="auto"/>
        <w:rPr>
          <w:b/>
          <w:sz w:val="24"/>
          <w:szCs w:val="24"/>
        </w:rPr>
      </w:pPr>
      <w:r w:rsidRPr="00E21216">
        <w:rPr>
          <w:b/>
          <w:sz w:val="24"/>
          <w:szCs w:val="24"/>
        </w:rPr>
        <w:t>P</w:t>
      </w:r>
      <w:r w:rsidR="007629C1" w:rsidRPr="00E21216">
        <w:rPr>
          <w:b/>
          <w:sz w:val="24"/>
          <w:szCs w:val="24"/>
        </w:rPr>
        <w:t>lanning</w:t>
      </w:r>
    </w:p>
    <w:p w14:paraId="1EAF10A8" w14:textId="31907715" w:rsidR="00E21216" w:rsidRDefault="00E21216" w:rsidP="00E21216">
      <w:pPr>
        <w:pStyle w:val="ListParagraph"/>
        <w:numPr>
          <w:ilvl w:val="1"/>
          <w:numId w:val="40"/>
        </w:numPr>
        <w:spacing w:after="200" w:line="276" w:lineRule="auto"/>
        <w:rPr>
          <w:bCs/>
          <w:sz w:val="24"/>
          <w:szCs w:val="24"/>
        </w:rPr>
      </w:pPr>
      <w:r w:rsidRPr="00E21216">
        <w:rPr>
          <w:bCs/>
          <w:sz w:val="24"/>
          <w:szCs w:val="24"/>
        </w:rPr>
        <w:t>20/1</w:t>
      </w:r>
      <w:r w:rsidR="00A40A94">
        <w:rPr>
          <w:bCs/>
          <w:sz w:val="24"/>
          <w:szCs w:val="24"/>
        </w:rPr>
        <w:t>9481</w:t>
      </w:r>
      <w:r w:rsidRPr="00E21216">
        <w:rPr>
          <w:bCs/>
          <w:sz w:val="24"/>
          <w:szCs w:val="24"/>
        </w:rPr>
        <w:t>/</w:t>
      </w:r>
      <w:r w:rsidR="00A40A94">
        <w:rPr>
          <w:bCs/>
          <w:sz w:val="24"/>
          <w:szCs w:val="24"/>
        </w:rPr>
        <w:t>OUT</w:t>
      </w:r>
      <w:r w:rsidRPr="00E21216">
        <w:rPr>
          <w:bCs/>
          <w:sz w:val="24"/>
          <w:szCs w:val="24"/>
        </w:rPr>
        <w:t xml:space="preserve"> </w:t>
      </w:r>
      <w:r>
        <w:rPr>
          <w:bCs/>
          <w:sz w:val="24"/>
          <w:szCs w:val="24"/>
        </w:rPr>
        <w:t>–</w:t>
      </w:r>
      <w:r w:rsidRPr="00E21216">
        <w:rPr>
          <w:bCs/>
          <w:sz w:val="24"/>
          <w:szCs w:val="24"/>
        </w:rPr>
        <w:t xml:space="preserve"> </w:t>
      </w:r>
      <w:r w:rsidR="00A40A94">
        <w:rPr>
          <w:bCs/>
          <w:sz w:val="24"/>
          <w:szCs w:val="24"/>
        </w:rPr>
        <w:t>construction of one affordable dwelling</w:t>
      </w:r>
      <w:r w:rsidR="00492FC8">
        <w:rPr>
          <w:bCs/>
          <w:sz w:val="24"/>
          <w:szCs w:val="24"/>
        </w:rPr>
        <w:t xml:space="preserve"> within the ex</w:t>
      </w:r>
      <w:r w:rsidR="00540F20">
        <w:rPr>
          <w:bCs/>
          <w:sz w:val="24"/>
          <w:szCs w:val="24"/>
        </w:rPr>
        <w:t>-</w:t>
      </w:r>
      <w:r w:rsidR="00492FC8">
        <w:rPr>
          <w:bCs/>
          <w:sz w:val="24"/>
          <w:szCs w:val="24"/>
        </w:rPr>
        <w:t>coal yard site</w:t>
      </w:r>
      <w:r>
        <w:rPr>
          <w:bCs/>
          <w:sz w:val="24"/>
          <w:szCs w:val="24"/>
        </w:rPr>
        <w:t xml:space="preserve"> – application withdrawn.</w:t>
      </w:r>
    </w:p>
    <w:p w14:paraId="47282929" w14:textId="107EEE10" w:rsidR="00E21216" w:rsidRDefault="00E21216" w:rsidP="00E21216">
      <w:pPr>
        <w:pStyle w:val="ListParagraph"/>
        <w:numPr>
          <w:ilvl w:val="1"/>
          <w:numId w:val="40"/>
        </w:numPr>
        <w:spacing w:after="200" w:line="276" w:lineRule="auto"/>
        <w:rPr>
          <w:bCs/>
          <w:sz w:val="24"/>
          <w:szCs w:val="24"/>
        </w:rPr>
      </w:pPr>
      <w:r>
        <w:rPr>
          <w:bCs/>
          <w:sz w:val="24"/>
          <w:szCs w:val="24"/>
        </w:rPr>
        <w:t>2</w:t>
      </w:r>
      <w:r w:rsidR="00492FC8">
        <w:rPr>
          <w:bCs/>
          <w:sz w:val="24"/>
          <w:szCs w:val="24"/>
        </w:rPr>
        <w:t>1</w:t>
      </w:r>
      <w:r>
        <w:rPr>
          <w:bCs/>
          <w:sz w:val="24"/>
          <w:szCs w:val="24"/>
        </w:rPr>
        <w:t>/19</w:t>
      </w:r>
      <w:r w:rsidR="00492FC8">
        <w:rPr>
          <w:bCs/>
          <w:sz w:val="24"/>
          <w:szCs w:val="24"/>
        </w:rPr>
        <w:t>692</w:t>
      </w:r>
      <w:r>
        <w:rPr>
          <w:bCs/>
          <w:sz w:val="24"/>
          <w:szCs w:val="24"/>
        </w:rPr>
        <w:t xml:space="preserve">/FUL – construction of </w:t>
      </w:r>
      <w:r w:rsidR="00492FC8">
        <w:rPr>
          <w:bCs/>
          <w:sz w:val="24"/>
          <w:szCs w:val="24"/>
        </w:rPr>
        <w:t>ground floor extension</w:t>
      </w:r>
      <w:r>
        <w:rPr>
          <w:bCs/>
          <w:sz w:val="24"/>
          <w:szCs w:val="24"/>
        </w:rPr>
        <w:t xml:space="preserve"> at </w:t>
      </w:r>
      <w:proofErr w:type="spellStart"/>
      <w:r w:rsidR="00492FC8">
        <w:rPr>
          <w:bCs/>
          <w:sz w:val="24"/>
          <w:szCs w:val="24"/>
        </w:rPr>
        <w:t>Brynhyfryd</w:t>
      </w:r>
      <w:proofErr w:type="spellEnd"/>
      <w:r w:rsidR="00492FC8">
        <w:rPr>
          <w:bCs/>
          <w:sz w:val="24"/>
          <w:szCs w:val="24"/>
        </w:rPr>
        <w:t xml:space="preserve">, 11 </w:t>
      </w:r>
      <w:proofErr w:type="spellStart"/>
      <w:r w:rsidR="00492FC8">
        <w:rPr>
          <w:bCs/>
          <w:sz w:val="24"/>
          <w:szCs w:val="24"/>
        </w:rPr>
        <w:t>Usk</w:t>
      </w:r>
      <w:proofErr w:type="spellEnd"/>
      <w:r w:rsidR="00492FC8">
        <w:rPr>
          <w:bCs/>
          <w:sz w:val="24"/>
          <w:szCs w:val="24"/>
        </w:rPr>
        <w:t xml:space="preserve"> Drive, </w:t>
      </w:r>
      <w:proofErr w:type="spellStart"/>
      <w:r w:rsidR="00492FC8">
        <w:rPr>
          <w:bCs/>
          <w:sz w:val="24"/>
          <w:szCs w:val="24"/>
        </w:rPr>
        <w:t>Gilwern</w:t>
      </w:r>
      <w:proofErr w:type="spellEnd"/>
      <w:r>
        <w:rPr>
          <w:bCs/>
          <w:sz w:val="24"/>
          <w:szCs w:val="24"/>
        </w:rPr>
        <w:t xml:space="preserve"> – permission granted.</w:t>
      </w:r>
    </w:p>
    <w:p w14:paraId="2DA3A006" w14:textId="3EADE057" w:rsidR="00E21216" w:rsidRDefault="00E21216" w:rsidP="00E21216">
      <w:pPr>
        <w:pStyle w:val="ListParagraph"/>
        <w:numPr>
          <w:ilvl w:val="1"/>
          <w:numId w:val="40"/>
        </w:numPr>
        <w:spacing w:after="200" w:line="276" w:lineRule="auto"/>
        <w:rPr>
          <w:bCs/>
          <w:sz w:val="24"/>
          <w:szCs w:val="24"/>
        </w:rPr>
      </w:pPr>
      <w:r>
        <w:rPr>
          <w:bCs/>
          <w:sz w:val="24"/>
          <w:szCs w:val="24"/>
        </w:rPr>
        <w:t>2</w:t>
      </w:r>
      <w:r w:rsidR="00492FC8">
        <w:rPr>
          <w:bCs/>
          <w:sz w:val="24"/>
          <w:szCs w:val="24"/>
        </w:rPr>
        <w:t>1</w:t>
      </w:r>
      <w:r>
        <w:rPr>
          <w:bCs/>
          <w:sz w:val="24"/>
          <w:szCs w:val="24"/>
        </w:rPr>
        <w:t>/19</w:t>
      </w:r>
      <w:r w:rsidR="00492FC8">
        <w:rPr>
          <w:bCs/>
          <w:sz w:val="24"/>
          <w:szCs w:val="24"/>
        </w:rPr>
        <w:t>776</w:t>
      </w:r>
      <w:r>
        <w:rPr>
          <w:bCs/>
          <w:sz w:val="24"/>
          <w:szCs w:val="24"/>
        </w:rPr>
        <w:t xml:space="preserve">/FUL – </w:t>
      </w:r>
      <w:r w:rsidR="00492FC8">
        <w:rPr>
          <w:bCs/>
          <w:sz w:val="24"/>
          <w:szCs w:val="24"/>
        </w:rPr>
        <w:t xml:space="preserve">demolition of existing house and replacement with new dwelling at </w:t>
      </w:r>
      <w:proofErr w:type="spellStart"/>
      <w:r w:rsidR="00492FC8">
        <w:rPr>
          <w:bCs/>
          <w:sz w:val="24"/>
          <w:szCs w:val="24"/>
        </w:rPr>
        <w:t>Seltirk</w:t>
      </w:r>
      <w:proofErr w:type="spellEnd"/>
      <w:r w:rsidR="00492FC8">
        <w:rPr>
          <w:bCs/>
          <w:sz w:val="24"/>
          <w:szCs w:val="24"/>
        </w:rPr>
        <w:t xml:space="preserve">, Station Road, </w:t>
      </w:r>
      <w:proofErr w:type="spellStart"/>
      <w:r w:rsidR="00492FC8">
        <w:rPr>
          <w:bCs/>
          <w:sz w:val="24"/>
          <w:szCs w:val="24"/>
        </w:rPr>
        <w:t>Gilwern</w:t>
      </w:r>
      <w:proofErr w:type="spellEnd"/>
      <w:r w:rsidR="00492FC8">
        <w:rPr>
          <w:bCs/>
          <w:sz w:val="24"/>
          <w:szCs w:val="24"/>
        </w:rPr>
        <w:t xml:space="preserve"> </w:t>
      </w:r>
      <w:r>
        <w:rPr>
          <w:bCs/>
          <w:sz w:val="24"/>
          <w:szCs w:val="24"/>
        </w:rPr>
        <w:t xml:space="preserve">– </w:t>
      </w:r>
      <w:r w:rsidR="00492FC8">
        <w:rPr>
          <w:bCs/>
          <w:sz w:val="24"/>
          <w:szCs w:val="24"/>
        </w:rPr>
        <w:t>no comments received.</w:t>
      </w:r>
    </w:p>
    <w:p w14:paraId="0A82A5AC" w14:textId="2EED8E40" w:rsidR="00FA338A" w:rsidRDefault="00E21216" w:rsidP="00E21216">
      <w:pPr>
        <w:pStyle w:val="ListParagraph"/>
        <w:numPr>
          <w:ilvl w:val="1"/>
          <w:numId w:val="40"/>
        </w:numPr>
        <w:spacing w:after="200" w:line="276" w:lineRule="auto"/>
        <w:rPr>
          <w:bCs/>
          <w:sz w:val="24"/>
          <w:szCs w:val="24"/>
        </w:rPr>
      </w:pPr>
      <w:r>
        <w:rPr>
          <w:bCs/>
          <w:sz w:val="24"/>
          <w:szCs w:val="24"/>
        </w:rPr>
        <w:t>21/19</w:t>
      </w:r>
      <w:r w:rsidR="00492FC8">
        <w:rPr>
          <w:bCs/>
          <w:sz w:val="24"/>
          <w:szCs w:val="24"/>
        </w:rPr>
        <w:t>83</w:t>
      </w:r>
      <w:r>
        <w:rPr>
          <w:bCs/>
          <w:sz w:val="24"/>
          <w:szCs w:val="24"/>
        </w:rPr>
        <w:t xml:space="preserve">7/FUL – </w:t>
      </w:r>
      <w:r w:rsidR="00492FC8">
        <w:rPr>
          <w:bCs/>
          <w:sz w:val="24"/>
          <w:szCs w:val="24"/>
        </w:rPr>
        <w:t xml:space="preserve">wooden hut/summerhouse adjacent to family home at The Poppies, 5 </w:t>
      </w:r>
      <w:proofErr w:type="spellStart"/>
      <w:r w:rsidR="00492FC8">
        <w:rPr>
          <w:bCs/>
          <w:sz w:val="24"/>
          <w:szCs w:val="24"/>
        </w:rPr>
        <w:t>Allerford</w:t>
      </w:r>
      <w:proofErr w:type="spellEnd"/>
      <w:r w:rsidR="00492FC8">
        <w:rPr>
          <w:bCs/>
          <w:sz w:val="24"/>
          <w:szCs w:val="24"/>
        </w:rPr>
        <w:t xml:space="preserve"> Grove, </w:t>
      </w:r>
      <w:proofErr w:type="spellStart"/>
      <w:r w:rsidR="00492FC8">
        <w:rPr>
          <w:bCs/>
          <w:sz w:val="24"/>
          <w:szCs w:val="24"/>
        </w:rPr>
        <w:t>Gilwern</w:t>
      </w:r>
      <w:proofErr w:type="spellEnd"/>
      <w:r>
        <w:rPr>
          <w:bCs/>
          <w:sz w:val="24"/>
          <w:szCs w:val="24"/>
        </w:rPr>
        <w:t xml:space="preserve">– </w:t>
      </w:r>
      <w:r w:rsidR="00492FC8">
        <w:rPr>
          <w:bCs/>
          <w:sz w:val="24"/>
          <w:szCs w:val="24"/>
        </w:rPr>
        <w:t xml:space="preserve">no </w:t>
      </w:r>
      <w:r>
        <w:rPr>
          <w:bCs/>
          <w:sz w:val="24"/>
          <w:szCs w:val="24"/>
        </w:rPr>
        <w:t xml:space="preserve">comments </w:t>
      </w:r>
      <w:r w:rsidR="00492FC8">
        <w:rPr>
          <w:bCs/>
          <w:sz w:val="24"/>
          <w:szCs w:val="24"/>
        </w:rPr>
        <w:t>received</w:t>
      </w:r>
      <w:r w:rsidR="00FA338A">
        <w:rPr>
          <w:bCs/>
          <w:sz w:val="24"/>
          <w:szCs w:val="24"/>
        </w:rPr>
        <w:t>.</w:t>
      </w:r>
    </w:p>
    <w:p w14:paraId="11DAD82B" w14:textId="27045C36" w:rsidR="00FA338A" w:rsidRDefault="00FA338A" w:rsidP="00E21216">
      <w:pPr>
        <w:pStyle w:val="ListParagraph"/>
        <w:numPr>
          <w:ilvl w:val="1"/>
          <w:numId w:val="40"/>
        </w:numPr>
        <w:spacing w:after="200" w:line="276" w:lineRule="auto"/>
        <w:rPr>
          <w:bCs/>
          <w:sz w:val="24"/>
          <w:szCs w:val="24"/>
        </w:rPr>
      </w:pPr>
      <w:r>
        <w:rPr>
          <w:bCs/>
          <w:sz w:val="24"/>
          <w:szCs w:val="24"/>
        </w:rPr>
        <w:t>21/19</w:t>
      </w:r>
      <w:r w:rsidR="00492FC8">
        <w:rPr>
          <w:bCs/>
          <w:sz w:val="24"/>
          <w:szCs w:val="24"/>
        </w:rPr>
        <w:t>868</w:t>
      </w:r>
      <w:r>
        <w:rPr>
          <w:bCs/>
          <w:sz w:val="24"/>
          <w:szCs w:val="24"/>
        </w:rPr>
        <w:t xml:space="preserve">/FUL – </w:t>
      </w:r>
      <w:r w:rsidR="00492FC8">
        <w:rPr>
          <w:bCs/>
          <w:sz w:val="24"/>
          <w:szCs w:val="24"/>
        </w:rPr>
        <w:t xml:space="preserve">construction of first floor extension at Grosvenor, </w:t>
      </w:r>
      <w:proofErr w:type="spellStart"/>
      <w:r w:rsidR="00492FC8">
        <w:rPr>
          <w:bCs/>
          <w:sz w:val="24"/>
          <w:szCs w:val="24"/>
        </w:rPr>
        <w:t>Crickhowell</w:t>
      </w:r>
      <w:proofErr w:type="spellEnd"/>
      <w:r w:rsidR="00492FC8">
        <w:rPr>
          <w:bCs/>
          <w:sz w:val="24"/>
          <w:szCs w:val="24"/>
        </w:rPr>
        <w:t xml:space="preserve"> Road</w:t>
      </w:r>
      <w:r>
        <w:rPr>
          <w:bCs/>
          <w:sz w:val="24"/>
          <w:szCs w:val="24"/>
        </w:rPr>
        <w:t xml:space="preserve">, </w:t>
      </w:r>
      <w:proofErr w:type="spellStart"/>
      <w:r>
        <w:rPr>
          <w:bCs/>
          <w:sz w:val="24"/>
          <w:szCs w:val="24"/>
        </w:rPr>
        <w:t>Gilwern</w:t>
      </w:r>
      <w:proofErr w:type="spellEnd"/>
      <w:r>
        <w:rPr>
          <w:bCs/>
          <w:sz w:val="24"/>
          <w:szCs w:val="24"/>
        </w:rPr>
        <w:t xml:space="preserve"> – comments awaited.</w:t>
      </w:r>
    </w:p>
    <w:p w14:paraId="2265ED3D" w14:textId="2B70D4C7" w:rsidR="00FA338A" w:rsidRDefault="00FA338A" w:rsidP="00E21216">
      <w:pPr>
        <w:pStyle w:val="ListParagraph"/>
        <w:numPr>
          <w:ilvl w:val="1"/>
          <w:numId w:val="40"/>
        </w:numPr>
        <w:spacing w:after="200" w:line="276" w:lineRule="auto"/>
        <w:rPr>
          <w:bCs/>
          <w:sz w:val="24"/>
          <w:szCs w:val="24"/>
        </w:rPr>
      </w:pPr>
      <w:r>
        <w:rPr>
          <w:bCs/>
          <w:sz w:val="24"/>
          <w:szCs w:val="24"/>
        </w:rPr>
        <w:t>21/19</w:t>
      </w:r>
      <w:r w:rsidR="00492FC8">
        <w:rPr>
          <w:bCs/>
          <w:sz w:val="24"/>
          <w:szCs w:val="24"/>
        </w:rPr>
        <w:t>813</w:t>
      </w:r>
      <w:r>
        <w:rPr>
          <w:bCs/>
          <w:sz w:val="24"/>
          <w:szCs w:val="24"/>
        </w:rPr>
        <w:t xml:space="preserve">/FUL – </w:t>
      </w:r>
      <w:r w:rsidR="00492FC8">
        <w:rPr>
          <w:bCs/>
          <w:sz w:val="24"/>
          <w:szCs w:val="24"/>
        </w:rPr>
        <w:t xml:space="preserve">removal of oil tank, addition of roof to tank wall and installation of solar panels at 1 </w:t>
      </w:r>
      <w:proofErr w:type="spellStart"/>
      <w:r w:rsidR="00492FC8">
        <w:rPr>
          <w:bCs/>
          <w:sz w:val="24"/>
          <w:szCs w:val="24"/>
        </w:rPr>
        <w:t>Troedyrhiw</w:t>
      </w:r>
      <w:proofErr w:type="spellEnd"/>
      <w:r w:rsidR="00492FC8">
        <w:rPr>
          <w:bCs/>
          <w:sz w:val="24"/>
          <w:szCs w:val="24"/>
        </w:rPr>
        <w:t xml:space="preserve">, Lower Station Road, </w:t>
      </w:r>
      <w:proofErr w:type="spellStart"/>
      <w:r w:rsidR="00492FC8">
        <w:rPr>
          <w:bCs/>
          <w:sz w:val="24"/>
          <w:szCs w:val="24"/>
        </w:rPr>
        <w:t>Clydach</w:t>
      </w:r>
      <w:proofErr w:type="spellEnd"/>
      <w:r>
        <w:rPr>
          <w:bCs/>
          <w:sz w:val="24"/>
          <w:szCs w:val="24"/>
        </w:rPr>
        <w:t xml:space="preserve"> – comments awaited.</w:t>
      </w:r>
    </w:p>
    <w:p w14:paraId="72D4D239" w14:textId="2D5E2C70" w:rsidR="00E21216" w:rsidRPr="00E21216" w:rsidRDefault="00FA338A" w:rsidP="00492FC8">
      <w:pPr>
        <w:pStyle w:val="ListParagraph"/>
        <w:numPr>
          <w:ilvl w:val="1"/>
          <w:numId w:val="40"/>
        </w:numPr>
        <w:spacing w:after="200" w:line="276" w:lineRule="auto"/>
        <w:rPr>
          <w:b/>
          <w:sz w:val="24"/>
          <w:szCs w:val="24"/>
        </w:rPr>
      </w:pPr>
      <w:r>
        <w:rPr>
          <w:bCs/>
          <w:sz w:val="24"/>
          <w:szCs w:val="24"/>
        </w:rPr>
        <w:t>21/196</w:t>
      </w:r>
      <w:r w:rsidR="00492FC8">
        <w:rPr>
          <w:bCs/>
          <w:sz w:val="24"/>
          <w:szCs w:val="24"/>
        </w:rPr>
        <w:t>37</w:t>
      </w:r>
      <w:r>
        <w:rPr>
          <w:bCs/>
          <w:sz w:val="24"/>
          <w:szCs w:val="24"/>
        </w:rPr>
        <w:t xml:space="preserve">/FUL </w:t>
      </w:r>
      <w:proofErr w:type="gramStart"/>
      <w:r>
        <w:rPr>
          <w:bCs/>
          <w:sz w:val="24"/>
          <w:szCs w:val="24"/>
        </w:rPr>
        <w:t>–</w:t>
      </w:r>
      <w:r w:rsidR="00492FC8">
        <w:rPr>
          <w:bCs/>
          <w:sz w:val="24"/>
          <w:szCs w:val="24"/>
        </w:rPr>
        <w:t>“</w:t>
      </w:r>
      <w:proofErr w:type="gramEnd"/>
      <w:r w:rsidR="00492FC8">
        <w:rPr>
          <w:bCs/>
          <w:sz w:val="24"/>
          <w:szCs w:val="24"/>
        </w:rPr>
        <w:t xml:space="preserve">one household and all the requirements to enable the applicants to live on site, deliver a viable land based enterprise and meet </w:t>
      </w:r>
      <w:proofErr w:type="spellStart"/>
      <w:r w:rsidR="00492FC8">
        <w:rPr>
          <w:bCs/>
          <w:sz w:val="24"/>
          <w:szCs w:val="24"/>
        </w:rPr>
        <w:t>ther</w:t>
      </w:r>
      <w:proofErr w:type="spellEnd"/>
      <w:r w:rsidR="00492FC8">
        <w:rPr>
          <w:bCs/>
          <w:sz w:val="24"/>
          <w:szCs w:val="24"/>
        </w:rPr>
        <w:t xml:space="preserve"> requirements of a One Planet Development”</w:t>
      </w:r>
      <w:r>
        <w:rPr>
          <w:bCs/>
          <w:sz w:val="24"/>
          <w:szCs w:val="24"/>
        </w:rPr>
        <w:t xml:space="preserve"> </w:t>
      </w:r>
      <w:r w:rsidR="00492FC8">
        <w:rPr>
          <w:bCs/>
          <w:sz w:val="24"/>
          <w:szCs w:val="24"/>
        </w:rPr>
        <w:t xml:space="preserve">at </w:t>
      </w:r>
      <w:proofErr w:type="spellStart"/>
      <w:r w:rsidR="00492FC8">
        <w:rPr>
          <w:bCs/>
          <w:sz w:val="24"/>
          <w:szCs w:val="24"/>
        </w:rPr>
        <w:t>Tir</w:t>
      </w:r>
      <w:proofErr w:type="spellEnd"/>
      <w:r w:rsidR="00492FC8">
        <w:rPr>
          <w:bCs/>
          <w:sz w:val="24"/>
          <w:szCs w:val="24"/>
        </w:rPr>
        <w:t xml:space="preserve"> </w:t>
      </w:r>
      <w:proofErr w:type="spellStart"/>
      <w:r w:rsidR="00492FC8">
        <w:rPr>
          <w:bCs/>
          <w:sz w:val="24"/>
          <w:szCs w:val="24"/>
        </w:rPr>
        <w:t>Awen</w:t>
      </w:r>
      <w:proofErr w:type="spellEnd"/>
      <w:r w:rsidR="00492FC8">
        <w:rPr>
          <w:bCs/>
          <w:sz w:val="24"/>
          <w:szCs w:val="24"/>
        </w:rPr>
        <w:t xml:space="preserve">, Church Road, </w:t>
      </w:r>
      <w:proofErr w:type="spellStart"/>
      <w:r w:rsidR="00492FC8">
        <w:rPr>
          <w:bCs/>
          <w:sz w:val="24"/>
          <w:szCs w:val="24"/>
        </w:rPr>
        <w:t>Gilwern</w:t>
      </w:r>
      <w:proofErr w:type="spellEnd"/>
      <w:r w:rsidR="00492FC8">
        <w:rPr>
          <w:bCs/>
          <w:sz w:val="24"/>
          <w:szCs w:val="24"/>
        </w:rPr>
        <w:t xml:space="preserve">.  </w:t>
      </w:r>
      <w:r w:rsidR="00524413">
        <w:rPr>
          <w:bCs/>
          <w:sz w:val="24"/>
          <w:szCs w:val="24"/>
        </w:rPr>
        <w:t xml:space="preserve"> </w:t>
      </w:r>
      <w:r w:rsidR="0085143C">
        <w:rPr>
          <w:bCs/>
          <w:sz w:val="24"/>
          <w:szCs w:val="24"/>
        </w:rPr>
        <w:t xml:space="preserve">Although there was support for the development idea within the Council, councillors had some concerns and had received many examples of concern from </w:t>
      </w:r>
      <w:proofErr w:type="gramStart"/>
      <w:r w:rsidR="0085143C">
        <w:rPr>
          <w:bCs/>
          <w:sz w:val="24"/>
          <w:szCs w:val="24"/>
        </w:rPr>
        <w:t>local residents</w:t>
      </w:r>
      <w:proofErr w:type="gramEnd"/>
      <w:r w:rsidR="0085143C">
        <w:rPr>
          <w:bCs/>
          <w:sz w:val="24"/>
          <w:szCs w:val="24"/>
        </w:rPr>
        <w:t xml:space="preserve">. In the main there was significant apprehension about the road safety; cited </w:t>
      </w:r>
      <w:proofErr w:type="gramStart"/>
      <w:r w:rsidR="0085143C">
        <w:rPr>
          <w:bCs/>
          <w:sz w:val="24"/>
          <w:szCs w:val="24"/>
        </w:rPr>
        <w:t>in particular were</w:t>
      </w:r>
      <w:proofErr w:type="gramEnd"/>
      <w:r w:rsidR="00540F20">
        <w:rPr>
          <w:bCs/>
          <w:sz w:val="24"/>
          <w:szCs w:val="24"/>
        </w:rPr>
        <w:t>:</w:t>
      </w:r>
      <w:r w:rsidR="0085143C">
        <w:rPr>
          <w:bCs/>
          <w:sz w:val="24"/>
          <w:szCs w:val="24"/>
        </w:rPr>
        <w:t xml:space="preserve"> dangerous access, narrow but busy road affected by delivery lorries</w:t>
      </w:r>
      <w:r w:rsidR="00540F20">
        <w:rPr>
          <w:bCs/>
          <w:sz w:val="24"/>
          <w:szCs w:val="24"/>
        </w:rPr>
        <w:t>, vehicles with trailers</w:t>
      </w:r>
      <w:r w:rsidR="0085143C">
        <w:rPr>
          <w:bCs/>
          <w:sz w:val="24"/>
          <w:szCs w:val="24"/>
        </w:rPr>
        <w:t xml:space="preserve"> as well as a large increase in other vehicles, and poor visibility in/out the area and property. Cllr Pratt advised that local MCC councillors had also received </w:t>
      </w:r>
      <w:r w:rsidR="00C472C2">
        <w:rPr>
          <w:bCs/>
          <w:sz w:val="24"/>
          <w:szCs w:val="24"/>
        </w:rPr>
        <w:t xml:space="preserve">many contacts from residents about this proposed development. MCC’s intention was to ask BBNPA to call it in so that a full debate on it could be held by the Planning Committee. LCC agreed that it would respond to the BBNPA with its support for such a local initiative but highlighting the significant opposition from </w:t>
      </w:r>
      <w:proofErr w:type="gramStart"/>
      <w:r w:rsidR="00C472C2">
        <w:rPr>
          <w:bCs/>
          <w:sz w:val="24"/>
          <w:szCs w:val="24"/>
        </w:rPr>
        <w:t>local residents</w:t>
      </w:r>
      <w:proofErr w:type="gramEnd"/>
      <w:r w:rsidR="00540F20">
        <w:rPr>
          <w:bCs/>
          <w:sz w:val="24"/>
          <w:szCs w:val="24"/>
        </w:rPr>
        <w:t>,</w:t>
      </w:r>
      <w:r w:rsidR="00C472C2">
        <w:rPr>
          <w:bCs/>
          <w:sz w:val="24"/>
          <w:szCs w:val="24"/>
        </w:rPr>
        <w:t xml:space="preserve"> in particular because of the access issues, lack of entrance/exit visibility, narrowness of the already busy road</w:t>
      </w:r>
      <w:r w:rsidR="00540F20">
        <w:rPr>
          <w:bCs/>
          <w:sz w:val="24"/>
          <w:szCs w:val="24"/>
        </w:rPr>
        <w:t>, a</w:t>
      </w:r>
      <w:r w:rsidR="00C472C2">
        <w:rPr>
          <w:bCs/>
          <w:sz w:val="24"/>
          <w:szCs w:val="24"/>
        </w:rPr>
        <w:t xml:space="preserve">nd ask that these concerns be addressed by the Planning Committee. </w:t>
      </w:r>
      <w:r w:rsidR="00C472C2">
        <w:rPr>
          <w:b/>
          <w:sz w:val="24"/>
          <w:szCs w:val="24"/>
        </w:rPr>
        <w:t>Action: NJ.</w:t>
      </w:r>
      <w:r w:rsidR="00C472C2">
        <w:rPr>
          <w:bCs/>
          <w:sz w:val="24"/>
          <w:szCs w:val="24"/>
        </w:rPr>
        <w:t xml:space="preserve"> </w:t>
      </w:r>
    </w:p>
    <w:p w14:paraId="679FF733" w14:textId="77F60D48" w:rsidR="007629C1" w:rsidRPr="00EE252E" w:rsidRDefault="00EE252E" w:rsidP="00EE252E">
      <w:pPr>
        <w:pStyle w:val="ListParagraph"/>
        <w:numPr>
          <w:ilvl w:val="3"/>
          <w:numId w:val="3"/>
        </w:numPr>
        <w:spacing w:after="200" w:line="276" w:lineRule="auto"/>
        <w:rPr>
          <w:b/>
          <w:sz w:val="24"/>
          <w:szCs w:val="24"/>
        </w:rPr>
      </w:pPr>
      <w:r>
        <w:rPr>
          <w:b/>
          <w:sz w:val="24"/>
          <w:szCs w:val="24"/>
        </w:rPr>
        <w:t>F</w:t>
      </w:r>
      <w:r w:rsidR="007629C1" w:rsidRPr="00EE252E">
        <w:rPr>
          <w:b/>
          <w:sz w:val="24"/>
          <w:szCs w:val="24"/>
        </w:rPr>
        <w:t>inance</w:t>
      </w:r>
    </w:p>
    <w:p w14:paraId="16396E51" w14:textId="5937F074" w:rsidR="00486CDE" w:rsidRDefault="006E2EDD" w:rsidP="00486CDE">
      <w:pPr>
        <w:ind w:left="654"/>
        <w:rPr>
          <w:rFonts w:cs="Tahoma"/>
          <w:bCs/>
          <w:sz w:val="24"/>
          <w:szCs w:val="24"/>
        </w:rPr>
      </w:pPr>
      <w:r>
        <w:rPr>
          <w:rFonts w:cs="Tahoma"/>
          <w:bCs/>
          <w:sz w:val="24"/>
          <w:szCs w:val="24"/>
        </w:rPr>
        <w:t xml:space="preserve">a. </w:t>
      </w:r>
      <w:r w:rsidR="00486CDE" w:rsidRPr="00486CDE">
        <w:rPr>
          <w:rFonts w:cs="Tahoma"/>
          <w:bCs/>
          <w:sz w:val="24"/>
          <w:szCs w:val="24"/>
        </w:rPr>
        <w:t>Cheques –</w:t>
      </w:r>
      <w:r w:rsidR="00486CDE">
        <w:rPr>
          <w:rFonts w:cs="Tahoma"/>
          <w:b/>
          <w:sz w:val="24"/>
          <w:szCs w:val="24"/>
        </w:rPr>
        <w:t xml:space="preserve"> </w:t>
      </w:r>
      <w:r w:rsidR="00486CDE">
        <w:rPr>
          <w:rFonts w:cs="Tahoma"/>
          <w:bCs/>
          <w:sz w:val="24"/>
          <w:szCs w:val="24"/>
        </w:rPr>
        <w:t>the following cheques had been signed by Cllrs Dixon</w:t>
      </w:r>
      <w:r w:rsidR="00524413">
        <w:rPr>
          <w:rFonts w:cs="Tahoma"/>
          <w:bCs/>
          <w:sz w:val="24"/>
          <w:szCs w:val="24"/>
        </w:rPr>
        <w:t xml:space="preserve"> and</w:t>
      </w:r>
      <w:r w:rsidR="00486CDE">
        <w:rPr>
          <w:rFonts w:cs="Tahoma"/>
          <w:bCs/>
          <w:sz w:val="24"/>
          <w:szCs w:val="24"/>
        </w:rPr>
        <w:t xml:space="preserve"> </w:t>
      </w:r>
      <w:proofErr w:type="spellStart"/>
      <w:r w:rsidR="00486CDE">
        <w:rPr>
          <w:rFonts w:cs="Tahoma"/>
          <w:bCs/>
          <w:sz w:val="24"/>
          <w:szCs w:val="24"/>
        </w:rPr>
        <w:t>Nelmes</w:t>
      </w:r>
      <w:proofErr w:type="spellEnd"/>
      <w:r w:rsidR="00486CDE">
        <w:rPr>
          <w:rFonts w:cs="Tahoma"/>
          <w:bCs/>
          <w:sz w:val="24"/>
          <w:szCs w:val="24"/>
        </w:rPr>
        <w:t xml:space="preserve">         on behalf of the Council from </w:t>
      </w:r>
      <w:r w:rsidR="00524413">
        <w:rPr>
          <w:rFonts w:cs="Tahoma"/>
          <w:bCs/>
          <w:sz w:val="24"/>
          <w:szCs w:val="24"/>
        </w:rPr>
        <w:t>12</w:t>
      </w:r>
      <w:r w:rsidR="00524413" w:rsidRPr="00524413">
        <w:rPr>
          <w:rFonts w:cs="Tahoma"/>
          <w:bCs/>
          <w:sz w:val="24"/>
          <w:szCs w:val="24"/>
          <w:vertAlign w:val="superscript"/>
        </w:rPr>
        <w:t>th</w:t>
      </w:r>
      <w:r w:rsidR="00524413">
        <w:rPr>
          <w:rFonts w:cs="Tahoma"/>
          <w:bCs/>
          <w:sz w:val="24"/>
          <w:szCs w:val="24"/>
        </w:rPr>
        <w:t xml:space="preserve"> April</w:t>
      </w:r>
      <w:r w:rsidR="00486CDE">
        <w:rPr>
          <w:rFonts w:cs="Tahoma"/>
          <w:bCs/>
          <w:sz w:val="24"/>
          <w:szCs w:val="24"/>
        </w:rPr>
        <w:t xml:space="preserve">: </w:t>
      </w:r>
      <w:r w:rsidRPr="006E2EDD">
        <w:rPr>
          <w:rFonts w:cs="Tahoma"/>
          <w:b/>
          <w:sz w:val="24"/>
          <w:szCs w:val="24"/>
        </w:rPr>
        <w:t>3</w:t>
      </w:r>
      <w:r w:rsidR="00AE5A02">
        <w:rPr>
          <w:rFonts w:cs="Tahoma"/>
          <w:b/>
          <w:sz w:val="24"/>
          <w:szCs w:val="24"/>
        </w:rPr>
        <w:t>151</w:t>
      </w:r>
      <w:r w:rsidR="00AE5A02" w:rsidRPr="00AE5A02">
        <w:rPr>
          <w:rFonts w:cs="Tahoma"/>
          <w:bCs/>
          <w:sz w:val="24"/>
          <w:szCs w:val="24"/>
        </w:rPr>
        <w:t>(cheque book up to and including 3101</w:t>
      </w:r>
      <w:r w:rsidR="00AE5A02">
        <w:rPr>
          <w:rFonts w:cs="Tahoma"/>
          <w:b/>
          <w:sz w:val="24"/>
          <w:szCs w:val="24"/>
        </w:rPr>
        <w:t xml:space="preserve"> </w:t>
      </w:r>
      <w:r w:rsidR="00AE5A02" w:rsidRPr="00AE5A02">
        <w:rPr>
          <w:rFonts w:cs="Tahoma"/>
          <w:bCs/>
          <w:sz w:val="24"/>
          <w:szCs w:val="24"/>
        </w:rPr>
        <w:t>with the auditors)</w:t>
      </w:r>
      <w:r w:rsidR="00486CDE" w:rsidRPr="00AE5A02">
        <w:rPr>
          <w:rFonts w:cs="Tahoma"/>
          <w:bCs/>
          <w:sz w:val="24"/>
          <w:szCs w:val="24"/>
        </w:rPr>
        <w:t xml:space="preserve"> –</w:t>
      </w:r>
      <w:r w:rsidR="00486CDE">
        <w:rPr>
          <w:rFonts w:cs="Tahoma"/>
          <w:b/>
          <w:sz w:val="24"/>
          <w:szCs w:val="24"/>
        </w:rPr>
        <w:t xml:space="preserve"> </w:t>
      </w:r>
      <w:r w:rsidR="00AE5A02" w:rsidRPr="00AE5A02">
        <w:rPr>
          <w:rFonts w:cs="Tahoma"/>
          <w:bCs/>
          <w:sz w:val="24"/>
          <w:szCs w:val="24"/>
        </w:rPr>
        <w:t>Merlin</w:t>
      </w:r>
      <w:r>
        <w:rPr>
          <w:rFonts w:cs="Tahoma"/>
          <w:bCs/>
          <w:sz w:val="24"/>
          <w:szCs w:val="24"/>
        </w:rPr>
        <w:t xml:space="preserve"> Waste – </w:t>
      </w:r>
      <w:r w:rsidR="00AE5A02">
        <w:rPr>
          <w:rFonts w:cs="Tahoma"/>
          <w:bCs/>
          <w:sz w:val="24"/>
          <w:szCs w:val="24"/>
        </w:rPr>
        <w:t>600.00</w:t>
      </w:r>
      <w:r>
        <w:rPr>
          <w:rFonts w:cs="Tahoma"/>
          <w:bCs/>
          <w:sz w:val="24"/>
          <w:szCs w:val="24"/>
        </w:rPr>
        <w:t>;</w:t>
      </w:r>
      <w:r w:rsidR="00486CDE">
        <w:rPr>
          <w:rFonts w:cs="Tahoma"/>
          <w:bCs/>
          <w:sz w:val="24"/>
          <w:szCs w:val="24"/>
        </w:rPr>
        <w:t xml:space="preserve"> </w:t>
      </w:r>
      <w:r w:rsidRPr="006E2EDD">
        <w:rPr>
          <w:rFonts w:cs="Tahoma"/>
          <w:b/>
          <w:sz w:val="24"/>
          <w:szCs w:val="24"/>
        </w:rPr>
        <w:t>3</w:t>
      </w:r>
      <w:r w:rsidR="00AE5A02">
        <w:rPr>
          <w:rFonts w:cs="Tahoma"/>
          <w:b/>
          <w:sz w:val="24"/>
          <w:szCs w:val="24"/>
        </w:rPr>
        <w:t>152</w:t>
      </w:r>
      <w:r w:rsidR="00486CDE">
        <w:rPr>
          <w:rFonts w:cs="Tahoma"/>
          <w:b/>
          <w:sz w:val="24"/>
          <w:szCs w:val="24"/>
        </w:rPr>
        <w:t xml:space="preserve"> – </w:t>
      </w:r>
      <w:r w:rsidR="00AE5A02" w:rsidRPr="00AE5A02">
        <w:rPr>
          <w:rFonts w:cs="Tahoma"/>
          <w:bCs/>
          <w:sz w:val="24"/>
          <w:szCs w:val="24"/>
        </w:rPr>
        <w:t>HMRC Apr – 199.80</w:t>
      </w:r>
      <w:r w:rsidR="00486CDE">
        <w:rPr>
          <w:rFonts w:cs="Tahoma"/>
          <w:bCs/>
          <w:sz w:val="24"/>
          <w:szCs w:val="24"/>
        </w:rPr>
        <w:t xml:space="preserve">; </w:t>
      </w:r>
      <w:r w:rsidR="00486CDE">
        <w:rPr>
          <w:rFonts w:cs="Tahoma"/>
          <w:b/>
          <w:sz w:val="24"/>
          <w:szCs w:val="24"/>
        </w:rPr>
        <w:t>3</w:t>
      </w:r>
      <w:r w:rsidR="00AE5A02">
        <w:rPr>
          <w:rFonts w:cs="Tahoma"/>
          <w:b/>
          <w:sz w:val="24"/>
          <w:szCs w:val="24"/>
        </w:rPr>
        <w:t>153</w:t>
      </w:r>
      <w:r w:rsidR="00486CDE">
        <w:rPr>
          <w:rFonts w:cs="Tahoma"/>
          <w:b/>
          <w:sz w:val="24"/>
          <w:szCs w:val="24"/>
        </w:rPr>
        <w:t xml:space="preserve"> – </w:t>
      </w:r>
      <w:r w:rsidR="00AE5A02" w:rsidRPr="00AE5A02">
        <w:rPr>
          <w:rFonts w:cs="Tahoma"/>
          <w:bCs/>
          <w:sz w:val="24"/>
          <w:szCs w:val="24"/>
        </w:rPr>
        <w:t>Timpson/N James – key cut for GCC – 7.00</w:t>
      </w:r>
      <w:r w:rsidR="00486CDE">
        <w:rPr>
          <w:rFonts w:cs="Tahoma"/>
          <w:bCs/>
          <w:sz w:val="24"/>
          <w:szCs w:val="24"/>
        </w:rPr>
        <w:t xml:space="preserve">; </w:t>
      </w:r>
      <w:r w:rsidR="00486CDE">
        <w:rPr>
          <w:rFonts w:cs="Tahoma"/>
          <w:b/>
          <w:sz w:val="24"/>
          <w:szCs w:val="24"/>
        </w:rPr>
        <w:t>3</w:t>
      </w:r>
      <w:r w:rsidR="00AE5A02">
        <w:rPr>
          <w:rFonts w:cs="Tahoma"/>
          <w:b/>
          <w:sz w:val="24"/>
          <w:szCs w:val="24"/>
        </w:rPr>
        <w:t>154</w:t>
      </w:r>
      <w:r w:rsidR="00486CDE">
        <w:rPr>
          <w:rFonts w:cs="Tahoma"/>
          <w:b/>
          <w:sz w:val="24"/>
          <w:szCs w:val="24"/>
        </w:rPr>
        <w:t xml:space="preserve"> </w:t>
      </w:r>
      <w:r w:rsidR="00486CDE" w:rsidRPr="006E2EDD">
        <w:rPr>
          <w:rFonts w:cs="Tahoma"/>
          <w:bCs/>
          <w:sz w:val="24"/>
          <w:szCs w:val="24"/>
        </w:rPr>
        <w:t xml:space="preserve">– </w:t>
      </w:r>
      <w:r w:rsidR="00AE5A02">
        <w:rPr>
          <w:rFonts w:cs="Tahoma"/>
          <w:bCs/>
          <w:sz w:val="24"/>
          <w:szCs w:val="24"/>
        </w:rPr>
        <w:t>EON</w:t>
      </w:r>
      <w:r w:rsidR="00EE252E">
        <w:rPr>
          <w:rFonts w:cs="Tahoma"/>
          <w:bCs/>
          <w:sz w:val="24"/>
          <w:szCs w:val="24"/>
        </w:rPr>
        <w:t xml:space="preserve"> -</w:t>
      </w:r>
      <w:r w:rsidR="00AE5A02">
        <w:rPr>
          <w:rFonts w:cs="Tahoma"/>
          <w:bCs/>
          <w:sz w:val="24"/>
          <w:szCs w:val="24"/>
        </w:rPr>
        <w:t>20.73</w:t>
      </w:r>
      <w:r>
        <w:rPr>
          <w:rFonts w:cs="Tahoma"/>
          <w:bCs/>
          <w:sz w:val="24"/>
          <w:szCs w:val="24"/>
        </w:rPr>
        <w:t>;</w:t>
      </w:r>
      <w:r w:rsidR="00200E55">
        <w:rPr>
          <w:rFonts w:cs="Tahoma"/>
          <w:bCs/>
          <w:sz w:val="24"/>
          <w:szCs w:val="24"/>
        </w:rPr>
        <w:t xml:space="preserve"> </w:t>
      </w:r>
      <w:r w:rsidR="0085143C" w:rsidRPr="0085143C">
        <w:rPr>
          <w:rFonts w:cs="Tahoma"/>
          <w:b/>
          <w:sz w:val="24"/>
          <w:szCs w:val="24"/>
        </w:rPr>
        <w:t>3155</w:t>
      </w:r>
      <w:r w:rsidR="0085143C">
        <w:rPr>
          <w:rFonts w:cs="Tahoma"/>
          <w:bCs/>
          <w:sz w:val="24"/>
          <w:szCs w:val="24"/>
        </w:rPr>
        <w:t xml:space="preserve"> – </w:t>
      </w:r>
      <w:proofErr w:type="spellStart"/>
      <w:r w:rsidR="0085143C">
        <w:rPr>
          <w:rFonts w:cs="Tahoma"/>
          <w:bCs/>
          <w:sz w:val="24"/>
          <w:szCs w:val="24"/>
        </w:rPr>
        <w:t>Betterclean</w:t>
      </w:r>
      <w:proofErr w:type="spellEnd"/>
      <w:r w:rsidR="0085143C">
        <w:rPr>
          <w:rFonts w:cs="Tahoma"/>
          <w:bCs/>
          <w:sz w:val="24"/>
          <w:szCs w:val="24"/>
        </w:rPr>
        <w:t xml:space="preserve"> – </w:t>
      </w:r>
      <w:r w:rsidR="0085143C">
        <w:rPr>
          <w:rFonts w:cs="Tahoma"/>
          <w:bCs/>
          <w:sz w:val="24"/>
          <w:szCs w:val="24"/>
        </w:rPr>
        <w:lastRenderedPageBreak/>
        <w:t xml:space="preserve">691.72; </w:t>
      </w:r>
      <w:r w:rsidR="0085143C" w:rsidRPr="0085143C">
        <w:rPr>
          <w:rFonts w:cs="Tahoma"/>
          <w:b/>
          <w:sz w:val="24"/>
          <w:szCs w:val="24"/>
        </w:rPr>
        <w:t>3156</w:t>
      </w:r>
      <w:r w:rsidR="0085143C">
        <w:rPr>
          <w:rFonts w:cs="Tahoma"/>
          <w:bCs/>
          <w:sz w:val="24"/>
          <w:szCs w:val="24"/>
        </w:rPr>
        <w:t xml:space="preserve"> – E Keen Security – 366.67; </w:t>
      </w:r>
      <w:r w:rsidR="00200E55">
        <w:rPr>
          <w:rFonts w:cs="Tahoma"/>
          <w:b/>
          <w:sz w:val="24"/>
          <w:szCs w:val="24"/>
        </w:rPr>
        <w:t xml:space="preserve">SO </w:t>
      </w:r>
      <w:r w:rsidR="00200E55" w:rsidRPr="00200E55">
        <w:rPr>
          <w:rFonts w:cs="Tahoma"/>
          <w:bCs/>
          <w:sz w:val="24"/>
          <w:szCs w:val="24"/>
        </w:rPr>
        <w:t>– Country</w:t>
      </w:r>
      <w:r w:rsidR="00200E55">
        <w:rPr>
          <w:rFonts w:cs="Tahoma"/>
          <w:b/>
          <w:sz w:val="24"/>
          <w:szCs w:val="24"/>
        </w:rPr>
        <w:t xml:space="preserve"> </w:t>
      </w:r>
      <w:r w:rsidR="00200E55" w:rsidRPr="00200E55">
        <w:rPr>
          <w:rFonts w:cs="Tahoma"/>
          <w:bCs/>
          <w:sz w:val="24"/>
          <w:szCs w:val="24"/>
        </w:rPr>
        <w:t>Bookkeeping – 5.00</w:t>
      </w:r>
      <w:r w:rsidR="00200E55">
        <w:rPr>
          <w:rFonts w:cs="Tahoma"/>
          <w:bCs/>
          <w:sz w:val="24"/>
          <w:szCs w:val="24"/>
        </w:rPr>
        <w:t xml:space="preserve">; </w:t>
      </w:r>
      <w:r w:rsidR="00200E55">
        <w:rPr>
          <w:rFonts w:cs="Tahoma"/>
          <w:b/>
          <w:sz w:val="24"/>
          <w:szCs w:val="24"/>
        </w:rPr>
        <w:t xml:space="preserve">SO – </w:t>
      </w:r>
      <w:r w:rsidR="00200E55">
        <w:rPr>
          <w:rFonts w:cs="Tahoma"/>
          <w:bCs/>
          <w:sz w:val="24"/>
          <w:szCs w:val="24"/>
        </w:rPr>
        <w:t>Salary – 799.25.</w:t>
      </w:r>
      <w:r w:rsidR="00EE252E" w:rsidRPr="00EE252E">
        <w:rPr>
          <w:rFonts w:cs="Tahoma"/>
          <w:b/>
          <w:sz w:val="24"/>
          <w:szCs w:val="24"/>
        </w:rPr>
        <w:t xml:space="preserve"> </w:t>
      </w:r>
    </w:p>
    <w:p w14:paraId="1536091C" w14:textId="77777777" w:rsidR="00AE5A02" w:rsidRDefault="00AE5A02" w:rsidP="00AE5A02">
      <w:pPr>
        <w:ind w:left="684"/>
        <w:rPr>
          <w:rFonts w:cs="Tahoma"/>
          <w:b/>
          <w:sz w:val="24"/>
          <w:szCs w:val="24"/>
        </w:rPr>
      </w:pPr>
    </w:p>
    <w:p w14:paraId="5F1A3703" w14:textId="54304364" w:rsidR="00E73195" w:rsidRPr="00C472C2" w:rsidRDefault="00524413" w:rsidP="006C1007">
      <w:pPr>
        <w:pStyle w:val="ListParagraph"/>
        <w:numPr>
          <w:ilvl w:val="0"/>
          <w:numId w:val="40"/>
        </w:numPr>
        <w:spacing w:after="200" w:line="276" w:lineRule="auto"/>
        <w:rPr>
          <w:bCs/>
          <w:sz w:val="24"/>
          <w:szCs w:val="24"/>
        </w:rPr>
      </w:pPr>
      <w:r>
        <w:rPr>
          <w:b/>
          <w:sz w:val="24"/>
          <w:szCs w:val="24"/>
        </w:rPr>
        <w:t>Waste</w:t>
      </w:r>
    </w:p>
    <w:p w14:paraId="41270F21" w14:textId="16CDF240" w:rsidR="008B7F8D" w:rsidRPr="008B7F8D" w:rsidRDefault="00C472C2" w:rsidP="00C472C2">
      <w:pPr>
        <w:spacing w:after="200" w:line="276" w:lineRule="auto"/>
        <w:rPr>
          <w:b/>
          <w:sz w:val="24"/>
          <w:szCs w:val="24"/>
        </w:rPr>
      </w:pPr>
      <w:r>
        <w:rPr>
          <w:bCs/>
          <w:sz w:val="24"/>
          <w:szCs w:val="24"/>
        </w:rPr>
        <w:t xml:space="preserve">Cllr Pratt had been approached in her role as county councillor by a local resident enquiring about the waste produced from </w:t>
      </w:r>
      <w:proofErr w:type="spellStart"/>
      <w:r>
        <w:rPr>
          <w:bCs/>
          <w:sz w:val="24"/>
          <w:szCs w:val="24"/>
        </w:rPr>
        <w:t>Gilwern</w:t>
      </w:r>
      <w:proofErr w:type="spellEnd"/>
      <w:r>
        <w:rPr>
          <w:bCs/>
          <w:sz w:val="24"/>
          <w:szCs w:val="24"/>
        </w:rPr>
        <w:t xml:space="preserve"> Community Centre</w:t>
      </w:r>
      <w:r w:rsidR="008B7F8D">
        <w:rPr>
          <w:bCs/>
          <w:sz w:val="24"/>
          <w:szCs w:val="24"/>
        </w:rPr>
        <w:t xml:space="preserve"> and the recycling policy of the waste collection company. The Clerk had approached Thomas Waste and received a response which confirmed their aim to recycle as much waste as possible including that from the bin outside GCC. However, although the Centre tended to produce only paper and cardboard waste as a rule</w:t>
      </w:r>
      <w:r w:rsidR="00FF174E">
        <w:rPr>
          <w:bCs/>
          <w:sz w:val="24"/>
          <w:szCs w:val="24"/>
        </w:rPr>
        <w:t>,</w:t>
      </w:r>
      <w:r w:rsidR="008B7F8D">
        <w:rPr>
          <w:bCs/>
          <w:sz w:val="24"/>
          <w:szCs w:val="24"/>
        </w:rPr>
        <w:t xml:space="preserve"> it was acknowledged that the bin was available for </w:t>
      </w:r>
      <w:proofErr w:type="gramStart"/>
      <w:r w:rsidR="008B7F8D">
        <w:rPr>
          <w:bCs/>
          <w:sz w:val="24"/>
          <w:szCs w:val="24"/>
        </w:rPr>
        <w:t>general public</w:t>
      </w:r>
      <w:proofErr w:type="gramEnd"/>
      <w:r w:rsidR="008B7F8D">
        <w:rPr>
          <w:bCs/>
          <w:sz w:val="24"/>
          <w:szCs w:val="24"/>
        </w:rPr>
        <w:t xml:space="preserve"> use also. It was agreed that the Clerk should investigate the different costs in MCC collecting the </w:t>
      </w:r>
      <w:r w:rsidR="00FF174E">
        <w:rPr>
          <w:bCs/>
          <w:sz w:val="24"/>
          <w:szCs w:val="24"/>
        </w:rPr>
        <w:t xml:space="preserve">Centre’s </w:t>
      </w:r>
      <w:r w:rsidR="008B7F8D">
        <w:rPr>
          <w:bCs/>
          <w:sz w:val="24"/>
          <w:szCs w:val="24"/>
        </w:rPr>
        <w:t xml:space="preserve">waste on a commercial basis and the current provision. </w:t>
      </w:r>
      <w:r w:rsidR="008B7F8D">
        <w:rPr>
          <w:b/>
          <w:sz w:val="24"/>
          <w:szCs w:val="24"/>
        </w:rPr>
        <w:t>Action: NJ.</w:t>
      </w:r>
    </w:p>
    <w:p w14:paraId="5A962E11" w14:textId="63FF3B6B" w:rsidR="00C472C2" w:rsidRDefault="008B7F8D" w:rsidP="00C472C2">
      <w:pPr>
        <w:spacing w:after="200" w:line="276" w:lineRule="auto"/>
        <w:rPr>
          <w:bCs/>
          <w:sz w:val="24"/>
          <w:szCs w:val="24"/>
        </w:rPr>
      </w:pPr>
      <w:r>
        <w:rPr>
          <w:bCs/>
          <w:sz w:val="24"/>
          <w:szCs w:val="24"/>
        </w:rPr>
        <w:t>The Clerk also gave an update on the dog waste bin situation. Four new</w:t>
      </w:r>
      <w:r w:rsidR="00C472C2">
        <w:rPr>
          <w:bCs/>
          <w:sz w:val="24"/>
          <w:szCs w:val="24"/>
        </w:rPr>
        <w:t xml:space="preserve"> </w:t>
      </w:r>
      <w:r>
        <w:rPr>
          <w:bCs/>
          <w:sz w:val="24"/>
          <w:szCs w:val="24"/>
        </w:rPr>
        <w:t xml:space="preserve">dog bins had been allocated by MCC: two would replace damaged bins in </w:t>
      </w:r>
      <w:proofErr w:type="spellStart"/>
      <w:r>
        <w:rPr>
          <w:bCs/>
          <w:sz w:val="24"/>
          <w:szCs w:val="24"/>
        </w:rPr>
        <w:t>Gilwern</w:t>
      </w:r>
      <w:proofErr w:type="spellEnd"/>
      <w:r>
        <w:rPr>
          <w:bCs/>
          <w:sz w:val="24"/>
          <w:szCs w:val="24"/>
        </w:rPr>
        <w:t xml:space="preserve"> and two new ones would </w:t>
      </w:r>
      <w:r w:rsidR="008B5B88">
        <w:rPr>
          <w:bCs/>
          <w:sz w:val="24"/>
          <w:szCs w:val="24"/>
        </w:rPr>
        <w:t>be</w:t>
      </w:r>
      <w:r>
        <w:rPr>
          <w:bCs/>
          <w:sz w:val="24"/>
          <w:szCs w:val="24"/>
        </w:rPr>
        <w:t xml:space="preserve"> placed in </w:t>
      </w:r>
      <w:proofErr w:type="spellStart"/>
      <w:r>
        <w:rPr>
          <w:bCs/>
          <w:sz w:val="24"/>
          <w:szCs w:val="24"/>
        </w:rPr>
        <w:t>Clydach</w:t>
      </w:r>
      <w:proofErr w:type="spellEnd"/>
      <w:r>
        <w:rPr>
          <w:bCs/>
          <w:sz w:val="24"/>
          <w:szCs w:val="24"/>
        </w:rPr>
        <w:t xml:space="preserve"> South following requests from </w:t>
      </w:r>
      <w:proofErr w:type="gramStart"/>
      <w:r>
        <w:rPr>
          <w:bCs/>
          <w:sz w:val="24"/>
          <w:szCs w:val="24"/>
        </w:rPr>
        <w:t>local residents</w:t>
      </w:r>
      <w:proofErr w:type="gramEnd"/>
      <w:r>
        <w:rPr>
          <w:bCs/>
          <w:sz w:val="24"/>
          <w:szCs w:val="24"/>
        </w:rPr>
        <w:t>.</w:t>
      </w:r>
      <w:r w:rsidR="00C472C2">
        <w:rPr>
          <w:bCs/>
          <w:sz w:val="24"/>
          <w:szCs w:val="24"/>
        </w:rPr>
        <w:t xml:space="preserve"> </w:t>
      </w:r>
      <w:r>
        <w:rPr>
          <w:bCs/>
          <w:sz w:val="24"/>
          <w:szCs w:val="24"/>
        </w:rPr>
        <w:t xml:space="preserve">A further bin had been made available and, provided access was feasible, would be located on Station Road. </w:t>
      </w:r>
    </w:p>
    <w:p w14:paraId="3BE1C280" w14:textId="04D0B8FC" w:rsidR="00AE5A02" w:rsidRPr="00AE5A02" w:rsidRDefault="004C6361" w:rsidP="006C1007">
      <w:pPr>
        <w:pStyle w:val="ListParagraph"/>
        <w:numPr>
          <w:ilvl w:val="0"/>
          <w:numId w:val="40"/>
        </w:numPr>
        <w:spacing w:after="200" w:line="276" w:lineRule="auto"/>
        <w:rPr>
          <w:bCs/>
          <w:sz w:val="24"/>
          <w:szCs w:val="24"/>
        </w:rPr>
      </w:pPr>
      <w:r>
        <w:rPr>
          <w:b/>
          <w:sz w:val="24"/>
          <w:szCs w:val="24"/>
        </w:rPr>
        <w:t xml:space="preserve">Office Space </w:t>
      </w:r>
      <w:proofErr w:type="spellStart"/>
      <w:r>
        <w:rPr>
          <w:b/>
          <w:sz w:val="24"/>
          <w:szCs w:val="24"/>
        </w:rPr>
        <w:t>Gilwern</w:t>
      </w:r>
      <w:proofErr w:type="spellEnd"/>
    </w:p>
    <w:p w14:paraId="3DD8CA08" w14:textId="4E25DAD4" w:rsidR="00524413" w:rsidRPr="00524413" w:rsidRDefault="008B7F8D" w:rsidP="00524413">
      <w:pPr>
        <w:spacing w:after="200" w:line="276" w:lineRule="auto"/>
        <w:rPr>
          <w:bCs/>
          <w:sz w:val="24"/>
          <w:szCs w:val="24"/>
        </w:rPr>
      </w:pPr>
      <w:r>
        <w:rPr>
          <w:bCs/>
          <w:sz w:val="24"/>
          <w:szCs w:val="24"/>
        </w:rPr>
        <w:t xml:space="preserve">Cllr Pratt had been approached by a local resident regarding the lack of suitable office space in </w:t>
      </w:r>
      <w:proofErr w:type="spellStart"/>
      <w:r>
        <w:rPr>
          <w:bCs/>
          <w:sz w:val="24"/>
          <w:szCs w:val="24"/>
        </w:rPr>
        <w:t>Gilwern</w:t>
      </w:r>
      <w:proofErr w:type="spellEnd"/>
      <w:r>
        <w:rPr>
          <w:bCs/>
          <w:sz w:val="24"/>
          <w:szCs w:val="24"/>
        </w:rPr>
        <w:t xml:space="preserve"> for small companies and even homework classes. Whilst it was felt that a library was perhaps more appropriate for homework classes it was also acknowledged that the Community Centre was now booked out </w:t>
      </w:r>
      <w:r w:rsidR="00DD3886">
        <w:rPr>
          <w:bCs/>
          <w:sz w:val="24"/>
          <w:szCs w:val="24"/>
        </w:rPr>
        <w:t>virtually every weekday by local groups</w:t>
      </w:r>
      <w:r w:rsidR="008B5B88">
        <w:rPr>
          <w:bCs/>
          <w:sz w:val="24"/>
          <w:szCs w:val="24"/>
        </w:rPr>
        <w:t>.</w:t>
      </w:r>
      <w:r w:rsidR="00DD3886">
        <w:rPr>
          <w:bCs/>
          <w:sz w:val="24"/>
          <w:szCs w:val="24"/>
        </w:rPr>
        <w:t xml:space="preserve"> It was therefore agreed that, for the time being, there was no feasible available space within the Centre to offer to any local companies.</w:t>
      </w:r>
      <w:r>
        <w:rPr>
          <w:bCs/>
          <w:sz w:val="24"/>
          <w:szCs w:val="24"/>
        </w:rPr>
        <w:t xml:space="preserve">  </w:t>
      </w:r>
    </w:p>
    <w:p w14:paraId="58FF491E" w14:textId="16127FAC" w:rsidR="00B411D9" w:rsidRDefault="00B411D9" w:rsidP="006C1007">
      <w:pPr>
        <w:pStyle w:val="ListParagraph"/>
        <w:numPr>
          <w:ilvl w:val="0"/>
          <w:numId w:val="40"/>
        </w:numPr>
        <w:spacing w:after="200" w:line="276" w:lineRule="auto"/>
        <w:rPr>
          <w:b/>
          <w:sz w:val="24"/>
          <w:szCs w:val="24"/>
        </w:rPr>
      </w:pPr>
      <w:r w:rsidRPr="006C1007">
        <w:rPr>
          <w:b/>
          <w:sz w:val="24"/>
          <w:szCs w:val="24"/>
        </w:rPr>
        <w:t>Reports from Members on Outside Bodies</w:t>
      </w:r>
    </w:p>
    <w:p w14:paraId="5EB89564" w14:textId="39EA86C2" w:rsidR="003C452C" w:rsidRPr="003C452C" w:rsidRDefault="003C452C" w:rsidP="003C452C">
      <w:pPr>
        <w:spacing w:after="200" w:line="276" w:lineRule="auto"/>
        <w:rPr>
          <w:bCs/>
          <w:sz w:val="24"/>
          <w:szCs w:val="24"/>
        </w:rPr>
      </w:pPr>
      <w:r w:rsidRPr="003C452C">
        <w:rPr>
          <w:bCs/>
          <w:sz w:val="24"/>
          <w:szCs w:val="24"/>
        </w:rPr>
        <w:t>There were no reports from outside bodies.</w:t>
      </w:r>
    </w:p>
    <w:p w14:paraId="0C14423D" w14:textId="107B6C77" w:rsidR="00B411D9" w:rsidRDefault="00B411D9" w:rsidP="006C1007">
      <w:pPr>
        <w:pStyle w:val="ListParagraph"/>
        <w:numPr>
          <w:ilvl w:val="0"/>
          <w:numId w:val="40"/>
        </w:numPr>
        <w:spacing w:after="200" w:line="276" w:lineRule="auto"/>
        <w:ind w:left="0" w:firstLine="0"/>
        <w:rPr>
          <w:b/>
          <w:sz w:val="24"/>
          <w:szCs w:val="24"/>
        </w:rPr>
      </w:pPr>
      <w:r>
        <w:rPr>
          <w:b/>
          <w:sz w:val="24"/>
          <w:szCs w:val="24"/>
        </w:rPr>
        <w:t>Reports from County Council</w:t>
      </w:r>
      <w:r w:rsidR="00E73195">
        <w:rPr>
          <w:b/>
          <w:sz w:val="24"/>
          <w:szCs w:val="24"/>
        </w:rPr>
        <w:t>lor</w:t>
      </w:r>
    </w:p>
    <w:p w14:paraId="7B2C6DF5" w14:textId="77777777" w:rsidR="00CD75AB" w:rsidRPr="00CD75AB" w:rsidRDefault="00CD75AB" w:rsidP="00CD75AB">
      <w:pPr>
        <w:spacing w:after="200" w:line="276" w:lineRule="auto"/>
        <w:rPr>
          <w:bCs/>
          <w:sz w:val="24"/>
          <w:szCs w:val="24"/>
        </w:rPr>
      </w:pPr>
      <w:r w:rsidRPr="00CD75AB">
        <w:rPr>
          <w:bCs/>
          <w:sz w:val="24"/>
          <w:szCs w:val="24"/>
        </w:rPr>
        <w:t>Cllr Pratt reported on the following issues:</w:t>
      </w:r>
    </w:p>
    <w:p w14:paraId="57C5BCEF" w14:textId="06C34BFD" w:rsidR="00344424" w:rsidRDefault="00B84BDF" w:rsidP="006C1007">
      <w:pPr>
        <w:pStyle w:val="ListParagraph"/>
        <w:numPr>
          <w:ilvl w:val="1"/>
          <w:numId w:val="40"/>
        </w:numPr>
        <w:spacing w:after="200" w:line="276" w:lineRule="auto"/>
        <w:rPr>
          <w:bCs/>
          <w:sz w:val="24"/>
          <w:szCs w:val="24"/>
        </w:rPr>
      </w:pPr>
      <w:r>
        <w:rPr>
          <w:bCs/>
          <w:sz w:val="24"/>
          <w:szCs w:val="24"/>
        </w:rPr>
        <w:t>The new large, green waste bins had been successfully rolled out with a large take-up from Monmouthshire residents</w:t>
      </w:r>
      <w:r w:rsidR="00DD3886">
        <w:rPr>
          <w:bCs/>
          <w:sz w:val="24"/>
          <w:szCs w:val="24"/>
        </w:rPr>
        <w:t>, and already they had become cost neutral</w:t>
      </w:r>
      <w:r>
        <w:rPr>
          <w:bCs/>
          <w:sz w:val="24"/>
          <w:szCs w:val="24"/>
        </w:rPr>
        <w:t>.</w:t>
      </w:r>
    </w:p>
    <w:p w14:paraId="7D416D60" w14:textId="002CB5C8" w:rsidR="00487B4C" w:rsidRDefault="00DD3886" w:rsidP="006C1007">
      <w:pPr>
        <w:pStyle w:val="ListParagraph"/>
        <w:numPr>
          <w:ilvl w:val="1"/>
          <w:numId w:val="40"/>
        </w:numPr>
        <w:spacing w:after="200" w:line="276" w:lineRule="auto"/>
        <w:rPr>
          <w:bCs/>
          <w:sz w:val="24"/>
          <w:szCs w:val="24"/>
        </w:rPr>
      </w:pPr>
      <w:r>
        <w:rPr>
          <w:bCs/>
          <w:sz w:val="24"/>
          <w:szCs w:val="24"/>
        </w:rPr>
        <w:t xml:space="preserve">MCC would be holding its AGM this week at which the new </w:t>
      </w:r>
      <w:proofErr w:type="spellStart"/>
      <w:r>
        <w:rPr>
          <w:bCs/>
          <w:sz w:val="24"/>
          <w:szCs w:val="24"/>
        </w:rPr>
        <w:t>Cabimet</w:t>
      </w:r>
      <w:proofErr w:type="spellEnd"/>
      <w:r>
        <w:rPr>
          <w:bCs/>
          <w:sz w:val="24"/>
          <w:szCs w:val="24"/>
        </w:rPr>
        <w:t xml:space="preserve"> would be elected.</w:t>
      </w:r>
    </w:p>
    <w:p w14:paraId="7FEFA0C8" w14:textId="7043436F" w:rsidR="00B84BDF" w:rsidRDefault="00487B4C" w:rsidP="006C1007">
      <w:pPr>
        <w:pStyle w:val="ListParagraph"/>
        <w:numPr>
          <w:ilvl w:val="1"/>
          <w:numId w:val="40"/>
        </w:numPr>
        <w:spacing w:after="200" w:line="276" w:lineRule="auto"/>
        <w:rPr>
          <w:bCs/>
          <w:sz w:val="24"/>
          <w:szCs w:val="24"/>
        </w:rPr>
      </w:pPr>
      <w:r>
        <w:rPr>
          <w:bCs/>
          <w:sz w:val="24"/>
          <w:szCs w:val="24"/>
        </w:rPr>
        <w:t xml:space="preserve">She </w:t>
      </w:r>
      <w:r w:rsidR="00DD3886">
        <w:rPr>
          <w:bCs/>
          <w:sz w:val="24"/>
          <w:szCs w:val="24"/>
        </w:rPr>
        <w:t xml:space="preserve">had been concerned at the continuing number of closures on the A465 and would </w:t>
      </w:r>
      <w:r w:rsidR="008B5B88">
        <w:rPr>
          <w:bCs/>
          <w:sz w:val="24"/>
          <w:szCs w:val="24"/>
        </w:rPr>
        <w:t>be</w:t>
      </w:r>
      <w:r w:rsidR="00DD3886">
        <w:rPr>
          <w:bCs/>
          <w:sz w:val="24"/>
          <w:szCs w:val="24"/>
        </w:rPr>
        <w:t xml:space="preserve"> raising this issue at the next Liaison meeting.</w:t>
      </w:r>
    </w:p>
    <w:p w14:paraId="445336AC" w14:textId="0D266E8D" w:rsidR="00487B4C" w:rsidRDefault="00DD3886" w:rsidP="006C1007">
      <w:pPr>
        <w:pStyle w:val="ListParagraph"/>
        <w:numPr>
          <w:ilvl w:val="1"/>
          <w:numId w:val="40"/>
        </w:numPr>
        <w:spacing w:after="200" w:line="276" w:lineRule="auto"/>
        <w:rPr>
          <w:bCs/>
          <w:sz w:val="24"/>
          <w:szCs w:val="24"/>
        </w:rPr>
      </w:pPr>
      <w:r>
        <w:rPr>
          <w:bCs/>
          <w:sz w:val="24"/>
          <w:szCs w:val="24"/>
        </w:rPr>
        <w:lastRenderedPageBreak/>
        <w:t xml:space="preserve">The cost of the work to reopen the </w:t>
      </w:r>
      <w:proofErr w:type="spellStart"/>
      <w:r>
        <w:rPr>
          <w:bCs/>
          <w:sz w:val="24"/>
          <w:szCs w:val="24"/>
        </w:rPr>
        <w:t>Glangrwyney</w:t>
      </w:r>
      <w:proofErr w:type="spellEnd"/>
      <w:r>
        <w:rPr>
          <w:bCs/>
          <w:sz w:val="24"/>
          <w:szCs w:val="24"/>
        </w:rPr>
        <w:t xml:space="preserve"> road was high but MCC was hopeful that work would begin on this very shortly.</w:t>
      </w:r>
      <w:r w:rsidR="00487B4C">
        <w:rPr>
          <w:bCs/>
          <w:sz w:val="24"/>
          <w:szCs w:val="24"/>
        </w:rPr>
        <w:t xml:space="preserve"> </w:t>
      </w:r>
    </w:p>
    <w:p w14:paraId="124F1500" w14:textId="0548D700" w:rsidR="00615CBE" w:rsidRDefault="00DD3886" w:rsidP="00DD3886">
      <w:pPr>
        <w:pStyle w:val="ListParagraph"/>
        <w:numPr>
          <w:ilvl w:val="1"/>
          <w:numId w:val="40"/>
        </w:numPr>
        <w:spacing w:after="200" w:line="276" w:lineRule="auto"/>
        <w:rPr>
          <w:bCs/>
          <w:sz w:val="24"/>
          <w:szCs w:val="24"/>
        </w:rPr>
      </w:pPr>
      <w:r>
        <w:rPr>
          <w:bCs/>
          <w:sz w:val="24"/>
          <w:szCs w:val="24"/>
        </w:rPr>
        <w:t>MCC was about to announce a change in the booking rules for its recycling centres which would enable them to take bookings on a 24hour basis.</w:t>
      </w:r>
    </w:p>
    <w:p w14:paraId="566CD72B" w14:textId="40CF77FF" w:rsidR="00DD3886" w:rsidRDefault="00DD3886" w:rsidP="00DD3886">
      <w:pPr>
        <w:pStyle w:val="ListParagraph"/>
        <w:numPr>
          <w:ilvl w:val="1"/>
          <w:numId w:val="40"/>
        </w:numPr>
        <w:spacing w:after="200" w:line="276" w:lineRule="auto"/>
        <w:rPr>
          <w:bCs/>
          <w:sz w:val="24"/>
          <w:szCs w:val="24"/>
        </w:rPr>
      </w:pPr>
      <w:r>
        <w:rPr>
          <w:bCs/>
          <w:sz w:val="24"/>
          <w:szCs w:val="24"/>
        </w:rPr>
        <w:t xml:space="preserve">She was delighted to report that the vaccination </w:t>
      </w:r>
      <w:proofErr w:type="gramStart"/>
      <w:r>
        <w:rPr>
          <w:bCs/>
          <w:sz w:val="24"/>
          <w:szCs w:val="24"/>
        </w:rPr>
        <w:t>roll</w:t>
      </w:r>
      <w:proofErr w:type="gramEnd"/>
      <w:r>
        <w:rPr>
          <w:bCs/>
          <w:sz w:val="24"/>
          <w:szCs w:val="24"/>
        </w:rPr>
        <w:t xml:space="preserve"> out continued to go well and Monmouthshire had now one of the lowest case rates for Covid in the UK.</w:t>
      </w:r>
    </w:p>
    <w:p w14:paraId="69704D68" w14:textId="597B2E08" w:rsidR="00B411D9" w:rsidRPr="00F93DED" w:rsidRDefault="00B411D9" w:rsidP="006C1007">
      <w:pPr>
        <w:pStyle w:val="ListParagraph"/>
        <w:numPr>
          <w:ilvl w:val="0"/>
          <w:numId w:val="40"/>
        </w:numPr>
        <w:spacing w:after="200" w:line="276" w:lineRule="auto"/>
        <w:ind w:left="0" w:firstLine="0"/>
        <w:rPr>
          <w:b/>
          <w:sz w:val="24"/>
          <w:szCs w:val="24"/>
        </w:rPr>
      </w:pPr>
      <w:r w:rsidRPr="00F93DED">
        <w:rPr>
          <w:b/>
          <w:sz w:val="24"/>
          <w:szCs w:val="24"/>
        </w:rPr>
        <w:t>Correspondence received</w:t>
      </w:r>
    </w:p>
    <w:p w14:paraId="0C2281DD" w14:textId="7547EC25" w:rsidR="001633AA" w:rsidRDefault="00772BEB" w:rsidP="006C1007">
      <w:pPr>
        <w:pStyle w:val="ListParagraph"/>
        <w:numPr>
          <w:ilvl w:val="1"/>
          <w:numId w:val="40"/>
        </w:numPr>
        <w:spacing w:after="200" w:line="276" w:lineRule="auto"/>
        <w:rPr>
          <w:bCs/>
          <w:sz w:val="24"/>
          <w:szCs w:val="24"/>
        </w:rPr>
      </w:pPr>
      <w:r>
        <w:rPr>
          <w:bCs/>
          <w:sz w:val="24"/>
          <w:szCs w:val="24"/>
        </w:rPr>
        <w:t xml:space="preserve">Notices of temporary road closures in </w:t>
      </w:r>
      <w:r w:rsidR="00E02B05">
        <w:rPr>
          <w:bCs/>
          <w:sz w:val="24"/>
          <w:szCs w:val="24"/>
        </w:rPr>
        <w:t>Miners Row, Llanelly Hill and the A465.</w:t>
      </w:r>
    </w:p>
    <w:p w14:paraId="19DF8CB9" w14:textId="1078D85F" w:rsidR="006443FC" w:rsidRDefault="00772BEB" w:rsidP="006C1007">
      <w:pPr>
        <w:pStyle w:val="ListParagraph"/>
        <w:numPr>
          <w:ilvl w:val="1"/>
          <w:numId w:val="40"/>
        </w:numPr>
        <w:spacing w:after="200" w:line="276" w:lineRule="auto"/>
        <w:rPr>
          <w:bCs/>
          <w:sz w:val="24"/>
          <w:szCs w:val="24"/>
        </w:rPr>
      </w:pPr>
      <w:r>
        <w:rPr>
          <w:bCs/>
          <w:sz w:val="24"/>
          <w:szCs w:val="24"/>
        </w:rPr>
        <w:t xml:space="preserve">MCC notification of </w:t>
      </w:r>
      <w:r w:rsidR="00E02B05">
        <w:rPr>
          <w:bCs/>
          <w:sz w:val="24"/>
          <w:szCs w:val="24"/>
        </w:rPr>
        <w:t>a weight limit to be imposed on various sideroads off the Heads of the Valleys Road in the LCC area.</w:t>
      </w:r>
    </w:p>
    <w:p w14:paraId="590B9D27" w14:textId="75EADE3C" w:rsidR="00772BEB" w:rsidRPr="00E02B05" w:rsidRDefault="00E02B05" w:rsidP="002A7ACE">
      <w:pPr>
        <w:pStyle w:val="ListParagraph"/>
        <w:numPr>
          <w:ilvl w:val="1"/>
          <w:numId w:val="40"/>
        </w:numPr>
        <w:spacing w:after="200" w:line="276" w:lineRule="auto"/>
        <w:rPr>
          <w:bCs/>
          <w:sz w:val="24"/>
          <w:szCs w:val="24"/>
        </w:rPr>
      </w:pPr>
      <w:r w:rsidRPr="00E02B05">
        <w:rPr>
          <w:bCs/>
          <w:sz w:val="24"/>
          <w:szCs w:val="24"/>
        </w:rPr>
        <w:t>Email from the applicant of the One Planet Development planning application.</w:t>
      </w:r>
    </w:p>
    <w:p w14:paraId="1B8DDAD1" w14:textId="05DC5297" w:rsidR="00BE205B" w:rsidRDefault="00E73195" w:rsidP="006C1007">
      <w:pPr>
        <w:pStyle w:val="ListParagraph"/>
        <w:numPr>
          <w:ilvl w:val="0"/>
          <w:numId w:val="40"/>
        </w:numPr>
        <w:spacing w:after="200" w:line="276" w:lineRule="auto"/>
        <w:rPr>
          <w:b/>
          <w:sz w:val="24"/>
          <w:szCs w:val="24"/>
        </w:rPr>
      </w:pPr>
      <w:r>
        <w:rPr>
          <w:b/>
          <w:sz w:val="24"/>
          <w:szCs w:val="24"/>
        </w:rPr>
        <w:tab/>
        <w:t>Date of Next Meeting</w:t>
      </w:r>
    </w:p>
    <w:p w14:paraId="70592A2B" w14:textId="048A8E9A" w:rsidR="00171B4C" w:rsidRPr="00171B4C" w:rsidRDefault="0085143C" w:rsidP="00171B4C">
      <w:pPr>
        <w:spacing w:after="200" w:line="276" w:lineRule="auto"/>
        <w:rPr>
          <w:bCs/>
          <w:sz w:val="24"/>
          <w:szCs w:val="24"/>
        </w:rPr>
      </w:pPr>
      <w:r>
        <w:rPr>
          <w:bCs/>
          <w:sz w:val="24"/>
          <w:szCs w:val="24"/>
        </w:rPr>
        <w:t>T</w:t>
      </w:r>
      <w:r w:rsidR="00171B4C" w:rsidRPr="00171B4C">
        <w:rPr>
          <w:bCs/>
          <w:sz w:val="24"/>
          <w:szCs w:val="24"/>
        </w:rPr>
        <w:t>he next meeting would be</w:t>
      </w:r>
      <w:r>
        <w:rPr>
          <w:bCs/>
          <w:sz w:val="24"/>
          <w:szCs w:val="24"/>
        </w:rPr>
        <w:t xml:space="preserve"> held at </w:t>
      </w:r>
      <w:proofErr w:type="spellStart"/>
      <w:r>
        <w:rPr>
          <w:bCs/>
          <w:sz w:val="24"/>
          <w:szCs w:val="24"/>
        </w:rPr>
        <w:t>Gilwern</w:t>
      </w:r>
      <w:proofErr w:type="spellEnd"/>
      <w:r>
        <w:rPr>
          <w:bCs/>
          <w:sz w:val="24"/>
          <w:szCs w:val="24"/>
        </w:rPr>
        <w:t xml:space="preserve"> Community Centre a</w:t>
      </w:r>
      <w:r w:rsidR="00171B4C" w:rsidRPr="00171B4C">
        <w:rPr>
          <w:bCs/>
          <w:sz w:val="24"/>
          <w:szCs w:val="24"/>
        </w:rPr>
        <w:t xml:space="preserve">t 7pm on </w:t>
      </w:r>
      <w:r w:rsidR="00171B4C" w:rsidRPr="00171B4C">
        <w:rPr>
          <w:b/>
          <w:sz w:val="24"/>
          <w:szCs w:val="24"/>
        </w:rPr>
        <w:t>Monday</w:t>
      </w:r>
      <w:r w:rsidR="004C6361">
        <w:rPr>
          <w:b/>
          <w:sz w:val="24"/>
          <w:szCs w:val="24"/>
        </w:rPr>
        <w:t xml:space="preserve"> 14</w:t>
      </w:r>
      <w:r w:rsidR="004C6361" w:rsidRPr="004C6361">
        <w:rPr>
          <w:b/>
          <w:sz w:val="24"/>
          <w:szCs w:val="24"/>
          <w:vertAlign w:val="superscript"/>
        </w:rPr>
        <w:t>th</w:t>
      </w:r>
      <w:r w:rsidR="004C6361">
        <w:rPr>
          <w:b/>
          <w:sz w:val="24"/>
          <w:szCs w:val="24"/>
        </w:rPr>
        <w:t xml:space="preserve"> June</w:t>
      </w:r>
      <w:r w:rsidR="00171B4C" w:rsidRPr="00171B4C">
        <w:rPr>
          <w:bCs/>
          <w:sz w:val="24"/>
          <w:szCs w:val="24"/>
        </w:rPr>
        <w:t>.</w:t>
      </w:r>
    </w:p>
    <w:p w14:paraId="09014FDD" w14:textId="77777777" w:rsidR="00BE205B" w:rsidRDefault="00BE205B" w:rsidP="00BE205B">
      <w:pPr>
        <w:spacing w:after="200" w:line="276" w:lineRule="auto"/>
        <w:rPr>
          <w:b/>
          <w:sz w:val="24"/>
          <w:szCs w:val="24"/>
        </w:rPr>
      </w:pPr>
    </w:p>
    <w:p w14:paraId="439EEDF5" w14:textId="77777777" w:rsidR="00BE205B" w:rsidRDefault="00BE205B" w:rsidP="00BE205B">
      <w:pPr>
        <w:spacing w:after="200" w:line="276" w:lineRule="auto"/>
        <w:rPr>
          <w:b/>
          <w:sz w:val="24"/>
          <w:szCs w:val="24"/>
        </w:rPr>
      </w:pPr>
    </w:p>
    <w:p w14:paraId="18AE455E" w14:textId="77777777" w:rsidR="00BE205B" w:rsidRDefault="00BE205B" w:rsidP="00BE205B">
      <w:pPr>
        <w:spacing w:after="200" w:line="276" w:lineRule="auto"/>
        <w:rPr>
          <w:b/>
          <w:sz w:val="24"/>
          <w:szCs w:val="24"/>
        </w:rPr>
      </w:pPr>
    </w:p>
    <w:p w14:paraId="527C2A65" w14:textId="2CCC16D9" w:rsidR="00BE205B" w:rsidRDefault="00BE205B" w:rsidP="00BE205B">
      <w:pPr>
        <w:spacing w:after="200" w:line="276" w:lineRule="auto"/>
        <w:rPr>
          <w:b/>
          <w:sz w:val="24"/>
          <w:szCs w:val="24"/>
        </w:rPr>
      </w:pPr>
      <w:r>
        <w:rPr>
          <w:b/>
          <w:sz w:val="24"/>
          <w:szCs w:val="24"/>
        </w:rPr>
        <w:t>R DIXON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N JAMES</w:t>
      </w:r>
    </w:p>
    <w:p w14:paraId="326EE6BD" w14:textId="43C304AB" w:rsidR="007629C1" w:rsidRPr="00BE205B" w:rsidRDefault="00BE205B" w:rsidP="00BE205B">
      <w:pPr>
        <w:spacing w:after="200" w:line="276" w:lineRule="auto"/>
        <w:rPr>
          <w:b/>
          <w:sz w:val="24"/>
          <w:szCs w:val="24"/>
        </w:rPr>
      </w:pPr>
      <w:r>
        <w:rPr>
          <w:b/>
          <w:sz w:val="24"/>
          <w:szCs w:val="24"/>
        </w:rPr>
        <w:t>Chair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Clerk</w:t>
      </w:r>
      <w:r w:rsidR="00410B66" w:rsidRPr="00BE205B">
        <w:rPr>
          <w:b/>
          <w:sz w:val="24"/>
          <w:szCs w:val="24"/>
        </w:rPr>
        <w:t xml:space="preserve">  </w:t>
      </w:r>
    </w:p>
    <w:p w14:paraId="63969ED9" w14:textId="77777777" w:rsidR="00FC49D3" w:rsidRPr="00FC49D3" w:rsidRDefault="00FC49D3" w:rsidP="00FC49D3">
      <w:pPr>
        <w:spacing w:after="200" w:line="276" w:lineRule="auto"/>
        <w:rPr>
          <w:b/>
          <w:sz w:val="24"/>
          <w:szCs w:val="24"/>
        </w:rPr>
      </w:pPr>
    </w:p>
    <w:sectPr w:rsidR="00FC49D3" w:rsidRPr="00FC49D3" w:rsidSect="00EE7DFB">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5AF"/>
    <w:multiLevelType w:val="hybridMultilevel"/>
    <w:tmpl w:val="6E6205E0"/>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E112E"/>
    <w:multiLevelType w:val="hybridMultilevel"/>
    <w:tmpl w:val="488ED9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5CC01FD"/>
    <w:multiLevelType w:val="hybridMultilevel"/>
    <w:tmpl w:val="0FBE3012"/>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681601"/>
    <w:multiLevelType w:val="hybridMultilevel"/>
    <w:tmpl w:val="9D24FB2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4" w15:restartNumberingAfterBreak="0">
    <w:nsid w:val="0A772AC2"/>
    <w:multiLevelType w:val="hybridMultilevel"/>
    <w:tmpl w:val="35A440A4"/>
    <w:lvl w:ilvl="0" w:tplc="4A7E3C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A17E5"/>
    <w:multiLevelType w:val="hybridMultilevel"/>
    <w:tmpl w:val="9F9C8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BD3AF2"/>
    <w:multiLevelType w:val="hybridMultilevel"/>
    <w:tmpl w:val="6BC83C0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3B0EA7"/>
    <w:multiLevelType w:val="multilevel"/>
    <w:tmpl w:val="0809001F"/>
    <w:lvl w:ilvl="0">
      <w:start w:val="1"/>
      <w:numFmt w:val="decimal"/>
      <w:lvlText w:val="%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8" w15:restartNumberingAfterBreak="0">
    <w:nsid w:val="17E60087"/>
    <w:multiLevelType w:val="hybridMultilevel"/>
    <w:tmpl w:val="A6A20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864EED"/>
    <w:multiLevelType w:val="hybridMultilevel"/>
    <w:tmpl w:val="19CE48E0"/>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0" w15:restartNumberingAfterBreak="0">
    <w:nsid w:val="26F25EB8"/>
    <w:multiLevelType w:val="hybridMultilevel"/>
    <w:tmpl w:val="F95E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A5F15"/>
    <w:multiLevelType w:val="hybridMultilevel"/>
    <w:tmpl w:val="5CD03502"/>
    <w:lvl w:ilvl="0" w:tplc="BA3E8450">
      <w:start w:val="3023"/>
      <w:numFmt w:val="decimal"/>
      <w:lvlText w:val="%1"/>
      <w:lvlJc w:val="left"/>
      <w:pPr>
        <w:ind w:left="1164" w:hanging="480"/>
      </w:pPr>
      <w:rPr>
        <w:rFonts w:hint="default"/>
        <w:b/>
      </w:r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12" w15:restartNumberingAfterBreak="0">
    <w:nsid w:val="342C3400"/>
    <w:multiLevelType w:val="hybridMultilevel"/>
    <w:tmpl w:val="2630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C085F"/>
    <w:multiLevelType w:val="hybridMultilevel"/>
    <w:tmpl w:val="C51C60D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A713358"/>
    <w:multiLevelType w:val="hybridMultilevel"/>
    <w:tmpl w:val="F4F4DD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B137A6"/>
    <w:multiLevelType w:val="hybridMultilevel"/>
    <w:tmpl w:val="01AA421E"/>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428B11FB"/>
    <w:multiLevelType w:val="hybridMultilevel"/>
    <w:tmpl w:val="FFE48AD4"/>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17" w15:restartNumberingAfterBreak="0">
    <w:nsid w:val="47B66209"/>
    <w:multiLevelType w:val="hybridMultilevel"/>
    <w:tmpl w:val="8E82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5213C2"/>
    <w:multiLevelType w:val="hybridMultilevel"/>
    <w:tmpl w:val="6A68B6F8"/>
    <w:lvl w:ilvl="0" w:tplc="0809000F">
      <w:start w:val="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705095"/>
    <w:multiLevelType w:val="multilevel"/>
    <w:tmpl w:val="9CD419F6"/>
    <w:lvl w:ilvl="0">
      <w:start w:val="1"/>
      <w:numFmt w:val="decimal"/>
      <w:lvlText w:val="%1."/>
      <w:lvlJc w:val="left"/>
      <w:pPr>
        <w:ind w:left="360" w:hanging="360"/>
      </w:pPr>
      <w:rPr>
        <w:b w:val="0"/>
      </w:rPr>
    </w:lvl>
    <w:lvl w:ilvl="1">
      <w:start w:val="2"/>
      <w:numFmt w:val="decimal"/>
      <w:isLgl/>
      <w:lvlText w:val="%1.%2"/>
      <w:lvlJc w:val="left"/>
      <w:pPr>
        <w:ind w:left="1094" w:hanging="45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20" w15:restartNumberingAfterBreak="0">
    <w:nsid w:val="4C6044B3"/>
    <w:multiLevelType w:val="hybridMultilevel"/>
    <w:tmpl w:val="96187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E2B59"/>
    <w:multiLevelType w:val="hybridMultilevel"/>
    <w:tmpl w:val="1AA6C514"/>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15:restartNumberingAfterBreak="0">
    <w:nsid w:val="54BF7AA4"/>
    <w:multiLevelType w:val="hybridMultilevel"/>
    <w:tmpl w:val="6EB48D50"/>
    <w:lvl w:ilvl="0" w:tplc="58E4A32C">
      <w:start w:val="2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C66BFB"/>
    <w:multiLevelType w:val="hybridMultilevel"/>
    <w:tmpl w:val="C46A9A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5A13EA8"/>
    <w:multiLevelType w:val="hybridMultilevel"/>
    <w:tmpl w:val="FDEA956E"/>
    <w:lvl w:ilvl="0" w:tplc="4A7E3C2A">
      <w:numFmt w:val="bullet"/>
      <w:lvlText w:val="-"/>
      <w:lvlJc w:val="left"/>
      <w:pPr>
        <w:ind w:left="1648" w:hanging="360"/>
      </w:pPr>
      <w:rPr>
        <w:rFonts w:ascii="Calibri" w:eastAsiaTheme="minorHAnsi" w:hAnsi="Calibri" w:cstheme="minorBidi"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5" w15:restartNumberingAfterBreak="0">
    <w:nsid w:val="591A13B3"/>
    <w:multiLevelType w:val="hybridMultilevel"/>
    <w:tmpl w:val="E87A534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C6553A3"/>
    <w:multiLevelType w:val="hybridMultilevel"/>
    <w:tmpl w:val="92DA2C52"/>
    <w:lvl w:ilvl="0" w:tplc="2228D71A">
      <w:start w:val="1"/>
      <w:numFmt w:val="decimal"/>
      <w:lvlText w:val="%1."/>
      <w:lvlJc w:val="left"/>
      <w:pPr>
        <w:ind w:left="360" w:hanging="360"/>
      </w:pPr>
      <w:rPr>
        <w:rFonts w:hint="default"/>
        <w:b/>
        <w:bCs/>
      </w:rPr>
    </w:lvl>
    <w:lvl w:ilvl="1" w:tplc="EDB840B8">
      <w:start w:val="1"/>
      <w:numFmt w:val="lowerLetter"/>
      <w:lvlText w:val="%2."/>
      <w:lvlJc w:val="left"/>
      <w:pPr>
        <w:ind w:left="928" w:hanging="360"/>
      </w:pPr>
      <w:rPr>
        <w:b w:val="0"/>
        <w:bCs/>
      </w:rPr>
    </w:lvl>
    <w:lvl w:ilvl="2" w:tplc="0809001B">
      <w:start w:val="1"/>
      <w:numFmt w:val="lowerRoman"/>
      <w:lvlText w:val="%3."/>
      <w:lvlJc w:val="right"/>
      <w:pPr>
        <w:ind w:left="1734" w:hanging="180"/>
      </w:pPr>
    </w:lvl>
    <w:lvl w:ilvl="3" w:tplc="B554CFB8">
      <w:start w:val="6"/>
      <w:numFmt w:val="decimal"/>
      <w:lvlText w:val="%4"/>
      <w:lvlJc w:val="left"/>
      <w:pPr>
        <w:ind w:left="360" w:hanging="360"/>
      </w:pPr>
      <w:rPr>
        <w:rFonts w:hint="default"/>
      </w:r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7" w15:restartNumberingAfterBreak="0">
    <w:nsid w:val="5E674E98"/>
    <w:multiLevelType w:val="hybridMultilevel"/>
    <w:tmpl w:val="B8809260"/>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8" w15:restartNumberingAfterBreak="0">
    <w:nsid w:val="61EC5C30"/>
    <w:multiLevelType w:val="hybridMultilevel"/>
    <w:tmpl w:val="ED801168"/>
    <w:lvl w:ilvl="0" w:tplc="08090001">
      <w:start w:val="1"/>
      <w:numFmt w:val="bullet"/>
      <w:lvlText w:val=""/>
      <w:lvlJc w:val="left"/>
      <w:pPr>
        <w:ind w:left="1648" w:hanging="360"/>
      </w:pPr>
      <w:rPr>
        <w:rFonts w:ascii="Symbol" w:hAnsi="Symbol" w:hint="default"/>
      </w:rPr>
    </w:lvl>
    <w:lvl w:ilvl="1" w:tplc="08090003" w:tentative="1">
      <w:start w:val="1"/>
      <w:numFmt w:val="bullet"/>
      <w:lvlText w:val="o"/>
      <w:lvlJc w:val="left"/>
      <w:pPr>
        <w:ind w:left="2368" w:hanging="360"/>
      </w:pPr>
      <w:rPr>
        <w:rFonts w:ascii="Courier New" w:hAnsi="Courier New" w:cs="Courier New" w:hint="default"/>
      </w:rPr>
    </w:lvl>
    <w:lvl w:ilvl="2" w:tplc="08090005" w:tentative="1">
      <w:start w:val="1"/>
      <w:numFmt w:val="bullet"/>
      <w:lvlText w:val=""/>
      <w:lvlJc w:val="left"/>
      <w:pPr>
        <w:ind w:left="3088" w:hanging="360"/>
      </w:pPr>
      <w:rPr>
        <w:rFonts w:ascii="Wingdings" w:hAnsi="Wingdings" w:hint="default"/>
      </w:rPr>
    </w:lvl>
    <w:lvl w:ilvl="3" w:tplc="08090001" w:tentative="1">
      <w:start w:val="1"/>
      <w:numFmt w:val="bullet"/>
      <w:lvlText w:val=""/>
      <w:lvlJc w:val="left"/>
      <w:pPr>
        <w:ind w:left="3808" w:hanging="360"/>
      </w:pPr>
      <w:rPr>
        <w:rFonts w:ascii="Symbol" w:hAnsi="Symbol" w:hint="default"/>
      </w:rPr>
    </w:lvl>
    <w:lvl w:ilvl="4" w:tplc="08090003" w:tentative="1">
      <w:start w:val="1"/>
      <w:numFmt w:val="bullet"/>
      <w:lvlText w:val="o"/>
      <w:lvlJc w:val="left"/>
      <w:pPr>
        <w:ind w:left="4528" w:hanging="360"/>
      </w:pPr>
      <w:rPr>
        <w:rFonts w:ascii="Courier New" w:hAnsi="Courier New" w:cs="Courier New" w:hint="default"/>
      </w:rPr>
    </w:lvl>
    <w:lvl w:ilvl="5" w:tplc="08090005" w:tentative="1">
      <w:start w:val="1"/>
      <w:numFmt w:val="bullet"/>
      <w:lvlText w:val=""/>
      <w:lvlJc w:val="left"/>
      <w:pPr>
        <w:ind w:left="5248" w:hanging="360"/>
      </w:pPr>
      <w:rPr>
        <w:rFonts w:ascii="Wingdings" w:hAnsi="Wingdings" w:hint="default"/>
      </w:rPr>
    </w:lvl>
    <w:lvl w:ilvl="6" w:tplc="08090001" w:tentative="1">
      <w:start w:val="1"/>
      <w:numFmt w:val="bullet"/>
      <w:lvlText w:val=""/>
      <w:lvlJc w:val="left"/>
      <w:pPr>
        <w:ind w:left="5968" w:hanging="360"/>
      </w:pPr>
      <w:rPr>
        <w:rFonts w:ascii="Symbol" w:hAnsi="Symbol" w:hint="default"/>
      </w:rPr>
    </w:lvl>
    <w:lvl w:ilvl="7" w:tplc="08090003" w:tentative="1">
      <w:start w:val="1"/>
      <w:numFmt w:val="bullet"/>
      <w:lvlText w:val="o"/>
      <w:lvlJc w:val="left"/>
      <w:pPr>
        <w:ind w:left="6688" w:hanging="360"/>
      </w:pPr>
      <w:rPr>
        <w:rFonts w:ascii="Courier New" w:hAnsi="Courier New" w:cs="Courier New" w:hint="default"/>
      </w:rPr>
    </w:lvl>
    <w:lvl w:ilvl="8" w:tplc="08090005" w:tentative="1">
      <w:start w:val="1"/>
      <w:numFmt w:val="bullet"/>
      <w:lvlText w:val=""/>
      <w:lvlJc w:val="left"/>
      <w:pPr>
        <w:ind w:left="7408" w:hanging="360"/>
      </w:pPr>
      <w:rPr>
        <w:rFonts w:ascii="Wingdings" w:hAnsi="Wingdings" w:hint="default"/>
      </w:rPr>
    </w:lvl>
  </w:abstractNum>
  <w:abstractNum w:abstractNumId="29" w15:restartNumberingAfterBreak="0">
    <w:nsid w:val="6AF16095"/>
    <w:multiLevelType w:val="hybridMultilevel"/>
    <w:tmpl w:val="81342C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ED7BE7"/>
    <w:multiLevelType w:val="hybridMultilevel"/>
    <w:tmpl w:val="64DA8E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3486631"/>
    <w:multiLevelType w:val="hybridMultilevel"/>
    <w:tmpl w:val="69181938"/>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2" w15:restartNumberingAfterBreak="0">
    <w:nsid w:val="73997659"/>
    <w:multiLevelType w:val="hybridMultilevel"/>
    <w:tmpl w:val="5156D4B8"/>
    <w:lvl w:ilvl="0" w:tplc="D1043D2C">
      <w:start w:val="5"/>
      <w:numFmt w:val="decimal"/>
      <w:lvlText w:val="%1"/>
      <w:lvlJc w:val="left"/>
      <w:pPr>
        <w:ind w:left="720" w:hanging="360"/>
      </w:pPr>
      <w:rPr>
        <w:rFonts w:eastAsia="Times New Roman"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C276A1"/>
    <w:multiLevelType w:val="hybridMultilevel"/>
    <w:tmpl w:val="892E4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A741714"/>
    <w:multiLevelType w:val="hybridMultilevel"/>
    <w:tmpl w:val="1FA09A7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F309E"/>
    <w:multiLevelType w:val="hybridMultilevel"/>
    <w:tmpl w:val="C7DAB3FE"/>
    <w:lvl w:ilvl="0" w:tplc="08090001">
      <w:start w:val="1"/>
      <w:numFmt w:val="bullet"/>
      <w:lvlText w:val=""/>
      <w:lvlJc w:val="left"/>
      <w:pPr>
        <w:ind w:left="2008" w:hanging="360"/>
      </w:pPr>
      <w:rPr>
        <w:rFonts w:ascii="Symbol" w:hAnsi="Symbol"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36" w15:restartNumberingAfterBreak="0">
    <w:nsid w:val="7BF717D1"/>
    <w:multiLevelType w:val="hybridMultilevel"/>
    <w:tmpl w:val="CC7EA408"/>
    <w:lvl w:ilvl="0" w:tplc="4A7E3C2A">
      <w:numFmt w:val="bullet"/>
      <w:lvlText w:val="-"/>
      <w:lvlJc w:val="left"/>
      <w:pPr>
        <w:ind w:left="1288" w:hanging="360"/>
      </w:pPr>
      <w:rPr>
        <w:rFonts w:ascii="Calibri" w:eastAsiaTheme="minorHAnsi" w:hAnsi="Calibri" w:cstheme="minorBidi"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7" w15:restartNumberingAfterBreak="0">
    <w:nsid w:val="7E246D69"/>
    <w:multiLevelType w:val="hybridMultilevel"/>
    <w:tmpl w:val="E36C6D06"/>
    <w:lvl w:ilvl="0" w:tplc="13365A62">
      <w:start w:val="5"/>
      <w:numFmt w:val="bullet"/>
      <w:lvlText w:val="-"/>
      <w:lvlJc w:val="left"/>
      <w:pPr>
        <w:ind w:left="1288" w:hanging="360"/>
      </w:pPr>
      <w:rPr>
        <w:rFonts w:ascii="Calibri" w:eastAsia="Times New Roman" w:hAnsi="Calibri" w:cs="Tahoma"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38" w15:restartNumberingAfterBreak="0">
    <w:nsid w:val="7FE016C7"/>
    <w:multiLevelType w:val="hybridMultilevel"/>
    <w:tmpl w:val="7744E93A"/>
    <w:lvl w:ilvl="0" w:tplc="F0E2D7BA">
      <w:start w:val="7"/>
      <w:numFmt w:val="decimal"/>
      <w:lvlText w:val="%1."/>
      <w:lvlJc w:val="left"/>
      <w:pPr>
        <w:ind w:left="360" w:hanging="360"/>
      </w:pPr>
      <w:rPr>
        <w:rFonts w:hint="default"/>
        <w:b/>
        <w:bCs w:val="0"/>
      </w:rPr>
    </w:lvl>
    <w:lvl w:ilvl="1" w:tplc="08090019">
      <w:start w:val="1"/>
      <w:numFmt w:val="lowerLetter"/>
      <w:lvlText w:val="%2."/>
      <w:lvlJc w:val="left"/>
      <w:pPr>
        <w:ind w:left="1080" w:hanging="360"/>
      </w:pPr>
    </w:lvl>
    <w:lvl w:ilvl="2" w:tplc="C28AA884">
      <w:start w:val="3080"/>
      <w:numFmt w:val="decimal"/>
      <w:lvlText w:val="%3"/>
      <w:lvlJc w:val="left"/>
      <w:pPr>
        <w:ind w:left="2100" w:hanging="480"/>
      </w:pPr>
      <w:rPr>
        <w:rFonts w:hint="default"/>
        <w:b/>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9"/>
  </w:num>
  <w:num w:numId="2">
    <w:abstractNumId w:val="8"/>
  </w:num>
  <w:num w:numId="3">
    <w:abstractNumId w:val="26"/>
  </w:num>
  <w:num w:numId="4">
    <w:abstractNumId w:val="18"/>
  </w:num>
  <w:num w:numId="5">
    <w:abstractNumId w:val="22"/>
  </w:num>
  <w:num w:numId="6">
    <w:abstractNumId w:val="2"/>
  </w:num>
  <w:num w:numId="7">
    <w:abstractNumId w:val="19"/>
  </w:num>
  <w:num w:numId="8">
    <w:abstractNumId w:val="6"/>
  </w:num>
  <w:num w:numId="9">
    <w:abstractNumId w:val="7"/>
  </w:num>
  <w:num w:numId="10">
    <w:abstractNumId w:val="37"/>
  </w:num>
  <w:num w:numId="11">
    <w:abstractNumId w:val="31"/>
  </w:num>
  <w:num w:numId="12">
    <w:abstractNumId w:val="23"/>
  </w:num>
  <w:num w:numId="13">
    <w:abstractNumId w:val="16"/>
  </w:num>
  <w:num w:numId="14">
    <w:abstractNumId w:val="27"/>
  </w:num>
  <w:num w:numId="15">
    <w:abstractNumId w:val="35"/>
  </w:num>
  <w:num w:numId="16">
    <w:abstractNumId w:val="14"/>
  </w:num>
  <w:num w:numId="17">
    <w:abstractNumId w:val="13"/>
  </w:num>
  <w:num w:numId="18">
    <w:abstractNumId w:val="28"/>
  </w:num>
  <w:num w:numId="19">
    <w:abstractNumId w:val="3"/>
  </w:num>
  <w:num w:numId="20">
    <w:abstractNumId w:val="20"/>
  </w:num>
  <w:num w:numId="21">
    <w:abstractNumId w:val="12"/>
  </w:num>
  <w:num w:numId="22">
    <w:abstractNumId w:val="0"/>
  </w:num>
  <w:num w:numId="23">
    <w:abstractNumId w:val="4"/>
  </w:num>
  <w:num w:numId="24">
    <w:abstractNumId w:val="24"/>
  </w:num>
  <w:num w:numId="25">
    <w:abstractNumId w:val="9"/>
  </w:num>
  <w:num w:numId="26">
    <w:abstractNumId w:val="34"/>
  </w:num>
  <w:num w:numId="27">
    <w:abstractNumId w:val="25"/>
  </w:num>
  <w:num w:numId="28">
    <w:abstractNumId w:val="21"/>
  </w:num>
  <w:num w:numId="29">
    <w:abstractNumId w:val="1"/>
  </w:num>
  <w:num w:numId="30">
    <w:abstractNumId w:val="36"/>
  </w:num>
  <w:num w:numId="31">
    <w:abstractNumId w:val="15"/>
  </w:num>
  <w:num w:numId="32">
    <w:abstractNumId w:val="10"/>
  </w:num>
  <w:num w:numId="33">
    <w:abstractNumId w:val="17"/>
  </w:num>
  <w:num w:numId="34">
    <w:abstractNumId w:val="5"/>
  </w:num>
  <w:num w:numId="35">
    <w:abstractNumId w:val="30"/>
  </w:num>
  <w:num w:numId="36">
    <w:abstractNumId w:val="3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 w:numId="39">
    <w:abstractNumId w:val="32"/>
  </w:num>
  <w:num w:numId="40">
    <w:abstractNumId w:val="38"/>
  </w:num>
  <w:num w:numId="41">
    <w:abstractNumId w:val="26"/>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E15"/>
    <w:rsid w:val="00000A4E"/>
    <w:rsid w:val="00015691"/>
    <w:rsid w:val="00015C9D"/>
    <w:rsid w:val="00016C5C"/>
    <w:rsid w:val="000548DD"/>
    <w:rsid w:val="00057254"/>
    <w:rsid w:val="000837F4"/>
    <w:rsid w:val="00097F8B"/>
    <w:rsid w:val="000A1813"/>
    <w:rsid w:val="000F49CC"/>
    <w:rsid w:val="000F4DD4"/>
    <w:rsid w:val="00147E14"/>
    <w:rsid w:val="0015070E"/>
    <w:rsid w:val="001543F5"/>
    <w:rsid w:val="001633AA"/>
    <w:rsid w:val="00171B4C"/>
    <w:rsid w:val="001962DE"/>
    <w:rsid w:val="001A4A95"/>
    <w:rsid w:val="001B1A22"/>
    <w:rsid w:val="001C2093"/>
    <w:rsid w:val="001C51F6"/>
    <w:rsid w:val="001C5F40"/>
    <w:rsid w:val="001E2E57"/>
    <w:rsid w:val="001E3453"/>
    <w:rsid w:val="001F1442"/>
    <w:rsid w:val="00200E55"/>
    <w:rsid w:val="00201D10"/>
    <w:rsid w:val="002106C2"/>
    <w:rsid w:val="00213E4C"/>
    <w:rsid w:val="00227379"/>
    <w:rsid w:val="00242B41"/>
    <w:rsid w:val="0025009C"/>
    <w:rsid w:val="00266E86"/>
    <w:rsid w:val="00270A4D"/>
    <w:rsid w:val="00271892"/>
    <w:rsid w:val="00283959"/>
    <w:rsid w:val="0028544E"/>
    <w:rsid w:val="002B0A29"/>
    <w:rsid w:val="002C63EF"/>
    <w:rsid w:val="002C6BED"/>
    <w:rsid w:val="002E06B8"/>
    <w:rsid w:val="002E46FB"/>
    <w:rsid w:val="002F5895"/>
    <w:rsid w:val="0034269F"/>
    <w:rsid w:val="00344424"/>
    <w:rsid w:val="003534A8"/>
    <w:rsid w:val="00353A34"/>
    <w:rsid w:val="003670F2"/>
    <w:rsid w:val="0037209A"/>
    <w:rsid w:val="00375670"/>
    <w:rsid w:val="003802D1"/>
    <w:rsid w:val="00387443"/>
    <w:rsid w:val="003876B7"/>
    <w:rsid w:val="003B34CD"/>
    <w:rsid w:val="003B50DB"/>
    <w:rsid w:val="003C452C"/>
    <w:rsid w:val="003F5FB3"/>
    <w:rsid w:val="00405B0B"/>
    <w:rsid w:val="00410B66"/>
    <w:rsid w:val="00410C54"/>
    <w:rsid w:val="0042740F"/>
    <w:rsid w:val="004335C9"/>
    <w:rsid w:val="004424EC"/>
    <w:rsid w:val="004552F4"/>
    <w:rsid w:val="00460D64"/>
    <w:rsid w:val="00467CE6"/>
    <w:rsid w:val="0047244F"/>
    <w:rsid w:val="00477FFE"/>
    <w:rsid w:val="00486CDE"/>
    <w:rsid w:val="00487B4C"/>
    <w:rsid w:val="00492FC8"/>
    <w:rsid w:val="004B0202"/>
    <w:rsid w:val="004B3115"/>
    <w:rsid w:val="004B7868"/>
    <w:rsid w:val="004C091A"/>
    <w:rsid w:val="004C6361"/>
    <w:rsid w:val="00512ADB"/>
    <w:rsid w:val="00512EB3"/>
    <w:rsid w:val="00524413"/>
    <w:rsid w:val="00540F20"/>
    <w:rsid w:val="0054342B"/>
    <w:rsid w:val="0056085F"/>
    <w:rsid w:val="00571CDE"/>
    <w:rsid w:val="005753CA"/>
    <w:rsid w:val="005868E6"/>
    <w:rsid w:val="005957EB"/>
    <w:rsid w:val="005A5B46"/>
    <w:rsid w:val="005D398A"/>
    <w:rsid w:val="005D437B"/>
    <w:rsid w:val="005D4396"/>
    <w:rsid w:val="005D6A2B"/>
    <w:rsid w:val="005E44DB"/>
    <w:rsid w:val="005E7318"/>
    <w:rsid w:val="005F03E5"/>
    <w:rsid w:val="005F2223"/>
    <w:rsid w:val="005F5C11"/>
    <w:rsid w:val="00615CBE"/>
    <w:rsid w:val="00630F7E"/>
    <w:rsid w:val="0064048D"/>
    <w:rsid w:val="006443FC"/>
    <w:rsid w:val="0066783D"/>
    <w:rsid w:val="0068630E"/>
    <w:rsid w:val="006C1007"/>
    <w:rsid w:val="006C67D4"/>
    <w:rsid w:val="006E02A8"/>
    <w:rsid w:val="006E2EDD"/>
    <w:rsid w:val="006E7C69"/>
    <w:rsid w:val="0072011B"/>
    <w:rsid w:val="00723A68"/>
    <w:rsid w:val="00756D0D"/>
    <w:rsid w:val="007629C1"/>
    <w:rsid w:val="00762C0D"/>
    <w:rsid w:val="00772BEB"/>
    <w:rsid w:val="007B169C"/>
    <w:rsid w:val="007C3246"/>
    <w:rsid w:val="007C47F0"/>
    <w:rsid w:val="007D1081"/>
    <w:rsid w:val="007D1D16"/>
    <w:rsid w:val="007D6283"/>
    <w:rsid w:val="00802FE7"/>
    <w:rsid w:val="008039C0"/>
    <w:rsid w:val="00813928"/>
    <w:rsid w:val="0084773B"/>
    <w:rsid w:val="0085143C"/>
    <w:rsid w:val="008835C8"/>
    <w:rsid w:val="00893B1E"/>
    <w:rsid w:val="008B5B88"/>
    <w:rsid w:val="008B7DCD"/>
    <w:rsid w:val="008B7F8D"/>
    <w:rsid w:val="008C7AB6"/>
    <w:rsid w:val="008D068E"/>
    <w:rsid w:val="008D24C9"/>
    <w:rsid w:val="008D2A3C"/>
    <w:rsid w:val="008E639F"/>
    <w:rsid w:val="00946306"/>
    <w:rsid w:val="00967292"/>
    <w:rsid w:val="00997498"/>
    <w:rsid w:val="009A4F0A"/>
    <w:rsid w:val="009C5FDD"/>
    <w:rsid w:val="009C6E72"/>
    <w:rsid w:val="009D3DDB"/>
    <w:rsid w:val="00A21A03"/>
    <w:rsid w:val="00A31152"/>
    <w:rsid w:val="00A40A94"/>
    <w:rsid w:val="00A421E6"/>
    <w:rsid w:val="00A66A0E"/>
    <w:rsid w:val="00A800ED"/>
    <w:rsid w:val="00A856C9"/>
    <w:rsid w:val="00A93903"/>
    <w:rsid w:val="00AD6299"/>
    <w:rsid w:val="00AD6E5A"/>
    <w:rsid w:val="00AE5A02"/>
    <w:rsid w:val="00AE7517"/>
    <w:rsid w:val="00B3024A"/>
    <w:rsid w:val="00B411D9"/>
    <w:rsid w:val="00B84BDF"/>
    <w:rsid w:val="00B8710F"/>
    <w:rsid w:val="00BC7B79"/>
    <w:rsid w:val="00BD67CD"/>
    <w:rsid w:val="00BE205B"/>
    <w:rsid w:val="00BF023B"/>
    <w:rsid w:val="00BF2844"/>
    <w:rsid w:val="00C160CB"/>
    <w:rsid w:val="00C316D8"/>
    <w:rsid w:val="00C34D25"/>
    <w:rsid w:val="00C45159"/>
    <w:rsid w:val="00C472C2"/>
    <w:rsid w:val="00C61A4E"/>
    <w:rsid w:val="00C6529D"/>
    <w:rsid w:val="00C84520"/>
    <w:rsid w:val="00C95223"/>
    <w:rsid w:val="00CB2278"/>
    <w:rsid w:val="00CD10CF"/>
    <w:rsid w:val="00CD15E3"/>
    <w:rsid w:val="00CD386D"/>
    <w:rsid w:val="00CD75AB"/>
    <w:rsid w:val="00D15270"/>
    <w:rsid w:val="00D24E15"/>
    <w:rsid w:val="00D341EC"/>
    <w:rsid w:val="00D35FFF"/>
    <w:rsid w:val="00D531C2"/>
    <w:rsid w:val="00D57A43"/>
    <w:rsid w:val="00D92823"/>
    <w:rsid w:val="00DB5FC7"/>
    <w:rsid w:val="00DD0566"/>
    <w:rsid w:val="00DD3886"/>
    <w:rsid w:val="00DD4806"/>
    <w:rsid w:val="00DE0926"/>
    <w:rsid w:val="00DF149F"/>
    <w:rsid w:val="00E02B05"/>
    <w:rsid w:val="00E16534"/>
    <w:rsid w:val="00E21216"/>
    <w:rsid w:val="00E27355"/>
    <w:rsid w:val="00E3168B"/>
    <w:rsid w:val="00E36690"/>
    <w:rsid w:val="00E40AB8"/>
    <w:rsid w:val="00E40DBC"/>
    <w:rsid w:val="00E45ADF"/>
    <w:rsid w:val="00E5679D"/>
    <w:rsid w:val="00E7025C"/>
    <w:rsid w:val="00E73195"/>
    <w:rsid w:val="00E769AA"/>
    <w:rsid w:val="00E84CBB"/>
    <w:rsid w:val="00E937B3"/>
    <w:rsid w:val="00E945AC"/>
    <w:rsid w:val="00E97DC4"/>
    <w:rsid w:val="00EA2BE6"/>
    <w:rsid w:val="00ED10B8"/>
    <w:rsid w:val="00ED442F"/>
    <w:rsid w:val="00ED58D7"/>
    <w:rsid w:val="00EE252E"/>
    <w:rsid w:val="00EE7DFB"/>
    <w:rsid w:val="00EF1128"/>
    <w:rsid w:val="00F35A63"/>
    <w:rsid w:val="00F35DD6"/>
    <w:rsid w:val="00F509E2"/>
    <w:rsid w:val="00F71D4E"/>
    <w:rsid w:val="00F93DED"/>
    <w:rsid w:val="00FA338A"/>
    <w:rsid w:val="00FB2631"/>
    <w:rsid w:val="00FC0F05"/>
    <w:rsid w:val="00FC49D3"/>
    <w:rsid w:val="00FC5F0B"/>
    <w:rsid w:val="00FF174E"/>
    <w:rsid w:val="00FF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5A20B"/>
  <w15:docId w15:val="{BB0A9337-2091-40BF-B4B2-3D068C40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F4DD4"/>
    <w:pPr>
      <w:ind w:left="720"/>
      <w:contextualSpacing/>
    </w:pPr>
  </w:style>
  <w:style w:type="character" w:customStyle="1" w:styleId="ListParagraphChar">
    <w:name w:val="List Paragraph Char"/>
    <w:link w:val="ListParagraph"/>
    <w:uiPriority w:val="34"/>
    <w:rsid w:val="00A66A0E"/>
  </w:style>
  <w:style w:type="paragraph" w:customStyle="1" w:styleId="Default">
    <w:name w:val="Default"/>
    <w:rsid w:val="00A66A0E"/>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AD6E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E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771492">
      <w:bodyDiv w:val="1"/>
      <w:marLeft w:val="0"/>
      <w:marRight w:val="0"/>
      <w:marTop w:val="0"/>
      <w:marBottom w:val="0"/>
      <w:divBdr>
        <w:top w:val="none" w:sz="0" w:space="0" w:color="auto"/>
        <w:left w:val="none" w:sz="0" w:space="0" w:color="auto"/>
        <w:bottom w:val="none" w:sz="0" w:space="0" w:color="auto"/>
        <w:right w:val="none" w:sz="0" w:space="0" w:color="auto"/>
      </w:divBdr>
    </w:div>
    <w:div w:id="1137069650">
      <w:bodyDiv w:val="1"/>
      <w:marLeft w:val="0"/>
      <w:marRight w:val="0"/>
      <w:marTop w:val="0"/>
      <w:marBottom w:val="0"/>
      <w:divBdr>
        <w:top w:val="none" w:sz="0" w:space="0" w:color="auto"/>
        <w:left w:val="none" w:sz="0" w:space="0" w:color="auto"/>
        <w:bottom w:val="none" w:sz="0" w:space="0" w:color="auto"/>
        <w:right w:val="none" w:sz="0" w:space="0" w:color="auto"/>
      </w:divBdr>
    </w:div>
    <w:div w:id="208090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66554-5E72-472A-97AA-0148AAC7B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1123</Words>
  <Characters>6404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Pratt, Jane</dc:creator>
  <cp:lastModifiedBy>Nigel James</cp:lastModifiedBy>
  <cp:revision>9</cp:revision>
  <cp:lastPrinted>2020-02-28T14:11:00Z</cp:lastPrinted>
  <dcterms:created xsi:type="dcterms:W3CDTF">2021-05-06T10:29:00Z</dcterms:created>
  <dcterms:modified xsi:type="dcterms:W3CDTF">2021-05-11T09:42:00Z</dcterms:modified>
</cp:coreProperties>
</file>