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F2E9F" w14:textId="77777777" w:rsidR="009D3DDB" w:rsidRDefault="009D3DDB" w:rsidP="009D3DDB">
      <w:pPr>
        <w:rPr>
          <w:b/>
          <w:sz w:val="28"/>
          <w:szCs w:val="28"/>
        </w:rPr>
      </w:pPr>
      <w:r w:rsidRPr="009D3DDB">
        <w:rPr>
          <w:b/>
          <w:noProof/>
          <w:sz w:val="28"/>
          <w:szCs w:val="28"/>
          <w:lang w:eastAsia="en-GB"/>
        </w:rPr>
        <w:drawing>
          <wp:inline distT="0" distB="0" distL="0" distR="0" wp14:anchorId="324E12F2" wp14:editId="783989DB">
            <wp:extent cx="857250" cy="857250"/>
            <wp:effectExtent l="19050" t="0" r="0" b="0"/>
            <wp:docPr id="2" name="Picture 1" descr="F:\18-2-28 Feb LCC Back up\LCCLogo\Council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8-2-28 Feb LCC Back up\LCCLogo\Council Logo.tif"/>
                    <pic:cNvPicPr>
                      <a:picLocks noChangeAspect="1" noChangeArrowheads="1"/>
                    </pic:cNvPicPr>
                  </pic:nvPicPr>
                  <pic:blipFill>
                    <a:blip r:embed="rId6"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p w14:paraId="52FEADE4" w14:textId="2E34450F" w:rsidR="009D3DDB" w:rsidRPr="007C47F0" w:rsidRDefault="009D3DDB" w:rsidP="007C47F0">
      <w:pPr>
        <w:rPr>
          <w:b/>
          <w:sz w:val="28"/>
          <w:szCs w:val="28"/>
        </w:rPr>
      </w:pPr>
      <w:r w:rsidRPr="007C47F0">
        <w:rPr>
          <w:b/>
          <w:sz w:val="28"/>
          <w:szCs w:val="28"/>
        </w:rPr>
        <w:t xml:space="preserve">Minutes of </w:t>
      </w:r>
      <w:r w:rsidR="00700440">
        <w:rPr>
          <w:b/>
          <w:sz w:val="28"/>
          <w:szCs w:val="28"/>
        </w:rPr>
        <w:t>a</w:t>
      </w:r>
      <w:r w:rsidR="009F5B0E">
        <w:rPr>
          <w:b/>
          <w:sz w:val="28"/>
          <w:szCs w:val="28"/>
        </w:rPr>
        <w:t xml:space="preserve">n Annual General </w:t>
      </w:r>
      <w:r w:rsidRPr="007C47F0">
        <w:rPr>
          <w:b/>
          <w:sz w:val="28"/>
          <w:szCs w:val="28"/>
        </w:rPr>
        <w:t>Meeting o</w:t>
      </w:r>
      <w:r w:rsidR="00700440">
        <w:rPr>
          <w:b/>
          <w:sz w:val="28"/>
          <w:szCs w:val="28"/>
        </w:rPr>
        <w:t>n</w:t>
      </w:r>
      <w:r w:rsidRPr="007C47F0">
        <w:rPr>
          <w:b/>
          <w:sz w:val="28"/>
          <w:szCs w:val="28"/>
        </w:rPr>
        <w:t xml:space="preserve"> </w:t>
      </w:r>
      <w:r w:rsidR="004955EE">
        <w:rPr>
          <w:b/>
          <w:sz w:val="28"/>
          <w:szCs w:val="28"/>
        </w:rPr>
        <w:t>May 10th</w:t>
      </w:r>
      <w:r w:rsidR="004A54C6">
        <w:rPr>
          <w:b/>
          <w:sz w:val="28"/>
          <w:szCs w:val="28"/>
        </w:rPr>
        <w:t xml:space="preserve"> at </w:t>
      </w:r>
      <w:r w:rsidR="009F5B0E">
        <w:rPr>
          <w:b/>
          <w:sz w:val="28"/>
          <w:szCs w:val="28"/>
        </w:rPr>
        <w:t>7</w:t>
      </w:r>
      <w:r w:rsidR="001E2E57">
        <w:rPr>
          <w:b/>
          <w:sz w:val="28"/>
          <w:szCs w:val="28"/>
        </w:rPr>
        <w:t>pm</w:t>
      </w:r>
      <w:r w:rsidR="00700440">
        <w:rPr>
          <w:b/>
          <w:sz w:val="28"/>
          <w:szCs w:val="28"/>
        </w:rPr>
        <w:t xml:space="preserve"> at </w:t>
      </w:r>
      <w:proofErr w:type="spellStart"/>
      <w:r w:rsidR="00700440">
        <w:rPr>
          <w:b/>
          <w:sz w:val="28"/>
          <w:szCs w:val="28"/>
        </w:rPr>
        <w:t>Gilwern</w:t>
      </w:r>
      <w:proofErr w:type="spellEnd"/>
      <w:r w:rsidR="00700440">
        <w:rPr>
          <w:b/>
          <w:sz w:val="28"/>
          <w:szCs w:val="28"/>
        </w:rPr>
        <w:t xml:space="preserve"> Community Centre </w:t>
      </w:r>
      <w:r w:rsidR="00FB2631" w:rsidRPr="007C47F0">
        <w:rPr>
          <w:b/>
          <w:sz w:val="28"/>
          <w:szCs w:val="28"/>
        </w:rPr>
        <w:t>–</w:t>
      </w:r>
      <w:r w:rsidRPr="007C47F0">
        <w:rPr>
          <w:b/>
          <w:sz w:val="28"/>
          <w:szCs w:val="28"/>
        </w:rPr>
        <w:t xml:space="preserve"> Llanelly Community Council</w:t>
      </w:r>
    </w:p>
    <w:p w14:paraId="0F61DA86" w14:textId="064BC9BE" w:rsidR="009D3DDB" w:rsidRPr="00C45159" w:rsidRDefault="006E02A8" w:rsidP="007C47F0">
      <w:pPr>
        <w:rPr>
          <w:sz w:val="24"/>
          <w:szCs w:val="24"/>
        </w:rPr>
      </w:pPr>
      <w:r w:rsidRPr="00C45159">
        <w:rPr>
          <w:sz w:val="24"/>
          <w:szCs w:val="24"/>
        </w:rPr>
        <w:t xml:space="preserve">Present:  </w:t>
      </w:r>
      <w:r w:rsidR="009D3DDB" w:rsidRPr="00C45159">
        <w:rPr>
          <w:sz w:val="24"/>
          <w:szCs w:val="24"/>
        </w:rPr>
        <w:t xml:space="preserve">Cllr </w:t>
      </w:r>
      <w:r w:rsidRPr="00C45159">
        <w:rPr>
          <w:sz w:val="24"/>
          <w:szCs w:val="24"/>
        </w:rPr>
        <w:t xml:space="preserve">R </w:t>
      </w:r>
      <w:r w:rsidR="009D3DDB" w:rsidRPr="00C45159">
        <w:rPr>
          <w:sz w:val="24"/>
          <w:szCs w:val="24"/>
        </w:rPr>
        <w:t>Dixon</w:t>
      </w:r>
      <w:r w:rsidRPr="00C45159">
        <w:rPr>
          <w:sz w:val="24"/>
          <w:szCs w:val="24"/>
        </w:rPr>
        <w:t xml:space="preserve"> (Chair), </w:t>
      </w:r>
      <w:r w:rsidR="008B7668">
        <w:rPr>
          <w:sz w:val="24"/>
          <w:szCs w:val="24"/>
        </w:rPr>
        <w:t xml:space="preserve">Cllr J Pratt, </w:t>
      </w:r>
      <w:r w:rsidR="0042740F" w:rsidRPr="00C45159">
        <w:rPr>
          <w:sz w:val="24"/>
          <w:szCs w:val="24"/>
        </w:rPr>
        <w:t xml:space="preserve">Cllr </w:t>
      </w:r>
      <w:r w:rsidRPr="00C45159">
        <w:rPr>
          <w:sz w:val="24"/>
          <w:szCs w:val="24"/>
        </w:rPr>
        <w:t xml:space="preserve">G </w:t>
      </w:r>
      <w:proofErr w:type="spellStart"/>
      <w:r w:rsidR="0042740F" w:rsidRPr="00C45159">
        <w:rPr>
          <w:sz w:val="24"/>
          <w:szCs w:val="24"/>
        </w:rPr>
        <w:t>Nelmes</w:t>
      </w:r>
      <w:proofErr w:type="spellEnd"/>
      <w:r w:rsidR="00A421E6">
        <w:rPr>
          <w:sz w:val="24"/>
          <w:szCs w:val="24"/>
        </w:rPr>
        <w:t xml:space="preserve">, </w:t>
      </w:r>
      <w:r w:rsidR="001E2E57">
        <w:rPr>
          <w:sz w:val="24"/>
          <w:szCs w:val="24"/>
        </w:rPr>
        <w:t>Cllr N Curtis, Cllr P Bell</w:t>
      </w:r>
      <w:r w:rsidR="00195828">
        <w:rPr>
          <w:sz w:val="24"/>
          <w:szCs w:val="24"/>
        </w:rPr>
        <w:t xml:space="preserve">, Cllr </w:t>
      </w:r>
      <w:r w:rsidR="00700440">
        <w:rPr>
          <w:sz w:val="24"/>
          <w:szCs w:val="24"/>
        </w:rPr>
        <w:t>K Rose</w:t>
      </w:r>
      <w:r w:rsidR="009F5B0E">
        <w:rPr>
          <w:sz w:val="24"/>
          <w:szCs w:val="24"/>
        </w:rPr>
        <w:t xml:space="preserve">, </w:t>
      </w:r>
      <w:proofErr w:type="gramStart"/>
      <w:r w:rsidR="009F5B0E">
        <w:rPr>
          <w:sz w:val="24"/>
          <w:szCs w:val="24"/>
        </w:rPr>
        <w:t xml:space="preserve">Cllr </w:t>
      </w:r>
      <w:r w:rsidR="008B7668">
        <w:rPr>
          <w:sz w:val="24"/>
          <w:szCs w:val="24"/>
        </w:rPr>
        <w:t xml:space="preserve"> A</w:t>
      </w:r>
      <w:proofErr w:type="gramEnd"/>
      <w:r w:rsidR="008B7668">
        <w:rPr>
          <w:sz w:val="24"/>
          <w:szCs w:val="24"/>
        </w:rPr>
        <w:t xml:space="preserve"> Thomas</w:t>
      </w:r>
      <w:r w:rsidR="009F5B0E">
        <w:rPr>
          <w:sz w:val="24"/>
          <w:szCs w:val="24"/>
        </w:rPr>
        <w:t xml:space="preserve">, Cllr </w:t>
      </w:r>
      <w:proofErr w:type="spellStart"/>
      <w:r w:rsidR="009F5B0E">
        <w:rPr>
          <w:sz w:val="24"/>
          <w:szCs w:val="24"/>
        </w:rPr>
        <w:t>Stockham</w:t>
      </w:r>
      <w:proofErr w:type="spellEnd"/>
      <w:r w:rsidR="008B7668">
        <w:rPr>
          <w:sz w:val="24"/>
          <w:szCs w:val="24"/>
        </w:rPr>
        <w:t>, Cllr D Williams, Cllr F Morgan</w:t>
      </w:r>
      <w:r w:rsidR="00700440">
        <w:rPr>
          <w:sz w:val="24"/>
          <w:szCs w:val="24"/>
        </w:rPr>
        <w:t>.</w:t>
      </w:r>
    </w:p>
    <w:p w14:paraId="4C5A77BA" w14:textId="77777777" w:rsidR="001E2E57" w:rsidRDefault="001E2E57" w:rsidP="007C47F0">
      <w:pPr>
        <w:rPr>
          <w:sz w:val="24"/>
          <w:szCs w:val="24"/>
        </w:rPr>
      </w:pPr>
      <w:r>
        <w:rPr>
          <w:sz w:val="24"/>
          <w:szCs w:val="24"/>
        </w:rPr>
        <w:t>Attendance:</w:t>
      </w:r>
    </w:p>
    <w:p w14:paraId="6D9D458B" w14:textId="77777777" w:rsidR="00366D3B" w:rsidRDefault="00700440" w:rsidP="00366D3B">
      <w:pPr>
        <w:rPr>
          <w:sz w:val="24"/>
          <w:szCs w:val="24"/>
        </w:rPr>
      </w:pPr>
      <w:r>
        <w:rPr>
          <w:sz w:val="24"/>
          <w:szCs w:val="24"/>
        </w:rPr>
        <w:t xml:space="preserve">N James, </w:t>
      </w:r>
      <w:r w:rsidR="00BA1058">
        <w:rPr>
          <w:sz w:val="24"/>
          <w:szCs w:val="24"/>
        </w:rPr>
        <w:t>Clerk</w:t>
      </w:r>
    </w:p>
    <w:p w14:paraId="2E32C63E" w14:textId="6E2A737C" w:rsidR="000F4DD4" w:rsidRPr="00C45159" w:rsidRDefault="000F4DD4" w:rsidP="00366D3B">
      <w:pPr>
        <w:rPr>
          <w:b/>
          <w:sz w:val="24"/>
          <w:szCs w:val="24"/>
        </w:rPr>
      </w:pPr>
      <w:r w:rsidRPr="00C45159">
        <w:rPr>
          <w:b/>
          <w:sz w:val="24"/>
          <w:szCs w:val="24"/>
        </w:rPr>
        <w:t>Apologies:</w:t>
      </w:r>
    </w:p>
    <w:p w14:paraId="6CEC1775" w14:textId="4FADD16B" w:rsidR="00E937B3" w:rsidRPr="00BC7B79" w:rsidRDefault="001E2E57" w:rsidP="007C47F0">
      <w:pPr>
        <w:pStyle w:val="ListParagraph"/>
        <w:ind w:left="0"/>
        <w:rPr>
          <w:sz w:val="24"/>
          <w:szCs w:val="24"/>
        </w:rPr>
      </w:pPr>
      <w:r>
        <w:rPr>
          <w:sz w:val="24"/>
          <w:szCs w:val="24"/>
        </w:rPr>
        <w:t>Cllr</w:t>
      </w:r>
      <w:r w:rsidR="00700440">
        <w:rPr>
          <w:sz w:val="24"/>
          <w:szCs w:val="24"/>
        </w:rPr>
        <w:t>s Jarvis</w:t>
      </w:r>
      <w:r w:rsidR="008B7668">
        <w:rPr>
          <w:sz w:val="24"/>
          <w:szCs w:val="24"/>
        </w:rPr>
        <w:t>, Corfield</w:t>
      </w:r>
      <w:r w:rsidR="009F5B0E">
        <w:rPr>
          <w:sz w:val="24"/>
          <w:szCs w:val="24"/>
        </w:rPr>
        <w:t xml:space="preserve"> </w:t>
      </w:r>
      <w:r w:rsidR="00700440">
        <w:rPr>
          <w:sz w:val="24"/>
          <w:szCs w:val="24"/>
        </w:rPr>
        <w:t xml:space="preserve">and </w:t>
      </w:r>
      <w:r w:rsidR="009F5B0E">
        <w:rPr>
          <w:sz w:val="24"/>
          <w:szCs w:val="24"/>
        </w:rPr>
        <w:t>Dainton</w:t>
      </w:r>
      <w:r w:rsidR="00700440">
        <w:rPr>
          <w:sz w:val="24"/>
          <w:szCs w:val="24"/>
        </w:rPr>
        <w:t>.</w:t>
      </w:r>
    </w:p>
    <w:p w14:paraId="384CC2AA" w14:textId="77777777" w:rsidR="000F4DD4" w:rsidRPr="00BC7B79" w:rsidRDefault="000F4DD4" w:rsidP="007C47F0">
      <w:pPr>
        <w:pStyle w:val="ListParagraph"/>
        <w:ind w:left="0"/>
        <w:rPr>
          <w:sz w:val="24"/>
          <w:szCs w:val="24"/>
        </w:rPr>
      </w:pPr>
    </w:p>
    <w:p w14:paraId="73D4C19B" w14:textId="50670050" w:rsidR="000F4DD4" w:rsidRDefault="009F5B0E" w:rsidP="007C47F0">
      <w:pPr>
        <w:pStyle w:val="ListParagraph"/>
        <w:numPr>
          <w:ilvl w:val="0"/>
          <w:numId w:val="3"/>
        </w:numPr>
        <w:ind w:left="0" w:firstLine="0"/>
        <w:rPr>
          <w:b/>
          <w:sz w:val="24"/>
          <w:szCs w:val="24"/>
        </w:rPr>
      </w:pPr>
      <w:r>
        <w:rPr>
          <w:b/>
          <w:sz w:val="24"/>
          <w:szCs w:val="24"/>
        </w:rPr>
        <w:t>Election of Chair</w:t>
      </w:r>
    </w:p>
    <w:p w14:paraId="25159E74" w14:textId="75651828" w:rsidR="004955EE" w:rsidRDefault="009F5B0E" w:rsidP="004955EE">
      <w:pPr>
        <w:rPr>
          <w:bCs/>
          <w:sz w:val="24"/>
          <w:szCs w:val="24"/>
        </w:rPr>
      </w:pPr>
      <w:r w:rsidRPr="009F5B0E">
        <w:rPr>
          <w:bCs/>
          <w:sz w:val="24"/>
          <w:szCs w:val="24"/>
        </w:rPr>
        <w:t xml:space="preserve">Cllr </w:t>
      </w:r>
      <w:r w:rsidR="008B7668">
        <w:rPr>
          <w:bCs/>
          <w:sz w:val="24"/>
          <w:szCs w:val="24"/>
        </w:rPr>
        <w:t xml:space="preserve">Dixon was </w:t>
      </w:r>
      <w:r w:rsidRPr="009F5B0E">
        <w:rPr>
          <w:bCs/>
          <w:sz w:val="24"/>
          <w:szCs w:val="24"/>
        </w:rPr>
        <w:t>proposed</w:t>
      </w:r>
      <w:r w:rsidR="008B7668">
        <w:rPr>
          <w:bCs/>
          <w:sz w:val="24"/>
          <w:szCs w:val="24"/>
        </w:rPr>
        <w:t xml:space="preserve"> by Cllr </w:t>
      </w:r>
      <w:proofErr w:type="gramStart"/>
      <w:r w:rsidR="008B7668">
        <w:rPr>
          <w:bCs/>
          <w:sz w:val="24"/>
          <w:szCs w:val="24"/>
        </w:rPr>
        <w:t xml:space="preserve">Thomas </w:t>
      </w:r>
      <w:r w:rsidRPr="009F5B0E">
        <w:rPr>
          <w:bCs/>
          <w:sz w:val="24"/>
          <w:szCs w:val="24"/>
        </w:rPr>
        <w:t>,</w:t>
      </w:r>
      <w:proofErr w:type="gramEnd"/>
      <w:r w:rsidRPr="009F5B0E">
        <w:rPr>
          <w:bCs/>
          <w:sz w:val="24"/>
          <w:szCs w:val="24"/>
        </w:rPr>
        <w:t xml:space="preserve"> seconded by Cllr </w:t>
      </w:r>
      <w:r w:rsidR="008B7668">
        <w:rPr>
          <w:bCs/>
          <w:sz w:val="24"/>
          <w:szCs w:val="24"/>
        </w:rPr>
        <w:t>Pratt as</w:t>
      </w:r>
      <w:r w:rsidR="004955EE">
        <w:rPr>
          <w:bCs/>
          <w:sz w:val="24"/>
          <w:szCs w:val="24"/>
        </w:rPr>
        <w:t xml:space="preserve"> chair. There were no other nominations. Cllr Dixon was elected unanimously.</w:t>
      </w:r>
    </w:p>
    <w:p w14:paraId="4AEEB5E6" w14:textId="7714CCA1" w:rsidR="009F5B0E" w:rsidRPr="004955EE" w:rsidRDefault="004955EE" w:rsidP="004955EE">
      <w:pPr>
        <w:pStyle w:val="ListParagraph"/>
        <w:numPr>
          <w:ilvl w:val="0"/>
          <w:numId w:val="3"/>
        </w:numPr>
        <w:rPr>
          <w:b/>
          <w:bCs/>
          <w:sz w:val="24"/>
          <w:szCs w:val="24"/>
        </w:rPr>
      </w:pPr>
      <w:r>
        <w:rPr>
          <w:b/>
          <w:bCs/>
          <w:sz w:val="24"/>
          <w:szCs w:val="24"/>
        </w:rPr>
        <w:t>Cha</w:t>
      </w:r>
      <w:r w:rsidR="009F5B0E" w:rsidRPr="004955EE">
        <w:rPr>
          <w:b/>
          <w:bCs/>
          <w:sz w:val="24"/>
          <w:szCs w:val="24"/>
        </w:rPr>
        <w:t>irman to sign Declaration of acceptance of office</w:t>
      </w:r>
      <w:r w:rsidR="00700440" w:rsidRPr="004955EE">
        <w:rPr>
          <w:b/>
          <w:bCs/>
          <w:sz w:val="24"/>
          <w:szCs w:val="24"/>
        </w:rPr>
        <w:t xml:space="preserve">   </w:t>
      </w:r>
    </w:p>
    <w:p w14:paraId="03BDD40D" w14:textId="69DEB54E" w:rsidR="009F5B0E" w:rsidRDefault="004955EE" w:rsidP="009F5B0E">
      <w:pPr>
        <w:rPr>
          <w:sz w:val="24"/>
          <w:szCs w:val="24"/>
        </w:rPr>
      </w:pPr>
      <w:r>
        <w:rPr>
          <w:sz w:val="24"/>
          <w:szCs w:val="24"/>
        </w:rPr>
        <w:t>Cllr Dixon signed the declaration of acceptance of office.</w:t>
      </w:r>
      <w:r w:rsidR="008B7668">
        <w:rPr>
          <w:sz w:val="24"/>
          <w:szCs w:val="24"/>
        </w:rPr>
        <w:t xml:space="preserve"> He thanked the Council for its support and advised that, although last year was seriously affected by Covid 19, he was hopeful that in the coming year the Council would be able to continue to action those feasible requirements within the CLP. As soon as the upgrade of the cycle track</w:t>
      </w:r>
      <w:r w:rsidR="00CB2F77">
        <w:rPr>
          <w:sz w:val="24"/>
          <w:szCs w:val="24"/>
        </w:rPr>
        <w:t xml:space="preserve"> was</w:t>
      </w:r>
      <w:r w:rsidR="008B7668">
        <w:rPr>
          <w:sz w:val="24"/>
          <w:szCs w:val="24"/>
        </w:rPr>
        <w:t xml:space="preserve"> underway the Council w</w:t>
      </w:r>
      <w:r w:rsidR="00CB2F77">
        <w:rPr>
          <w:sz w:val="24"/>
          <w:szCs w:val="24"/>
        </w:rPr>
        <w:t>ould</w:t>
      </w:r>
      <w:r w:rsidR="008B7668">
        <w:rPr>
          <w:sz w:val="24"/>
          <w:szCs w:val="24"/>
        </w:rPr>
        <w:t xml:space="preserve"> need to review the CLP and determine next priorities. He also wished to lay down a marker that this year the Council should meet not only in </w:t>
      </w:r>
      <w:proofErr w:type="spellStart"/>
      <w:r w:rsidR="008B7668">
        <w:rPr>
          <w:sz w:val="24"/>
          <w:szCs w:val="24"/>
        </w:rPr>
        <w:t>Gilwern</w:t>
      </w:r>
      <w:proofErr w:type="spellEnd"/>
      <w:r w:rsidR="008B7668">
        <w:rPr>
          <w:sz w:val="24"/>
          <w:szCs w:val="24"/>
        </w:rPr>
        <w:t xml:space="preserve"> but also in </w:t>
      </w:r>
      <w:proofErr w:type="spellStart"/>
      <w:r w:rsidR="008B7668">
        <w:rPr>
          <w:sz w:val="24"/>
          <w:szCs w:val="24"/>
        </w:rPr>
        <w:t>Clydach</w:t>
      </w:r>
      <w:proofErr w:type="spellEnd"/>
      <w:r w:rsidR="008B7668">
        <w:rPr>
          <w:sz w:val="24"/>
          <w:szCs w:val="24"/>
        </w:rPr>
        <w:t xml:space="preserve"> and Llanelly Hill, and he would be aiming to arrange Council meetings in both locations, inviting members of the public from those villages specifically. </w:t>
      </w:r>
    </w:p>
    <w:p w14:paraId="55418FA0" w14:textId="3AEA2042" w:rsidR="00700440" w:rsidRDefault="009F5B0E" w:rsidP="00700440">
      <w:pPr>
        <w:pStyle w:val="ListParagraph"/>
        <w:numPr>
          <w:ilvl w:val="0"/>
          <w:numId w:val="3"/>
        </w:numPr>
        <w:rPr>
          <w:b/>
          <w:bCs/>
          <w:sz w:val="24"/>
          <w:szCs w:val="24"/>
        </w:rPr>
      </w:pPr>
      <w:r>
        <w:rPr>
          <w:b/>
          <w:bCs/>
          <w:sz w:val="24"/>
          <w:szCs w:val="24"/>
        </w:rPr>
        <w:t>Election of Vice Chair</w:t>
      </w:r>
    </w:p>
    <w:p w14:paraId="615C75F3" w14:textId="5A8B6F59" w:rsidR="009F5B0E" w:rsidRDefault="004955EE" w:rsidP="009F5B0E">
      <w:pPr>
        <w:rPr>
          <w:sz w:val="24"/>
          <w:szCs w:val="24"/>
        </w:rPr>
      </w:pPr>
      <w:r>
        <w:rPr>
          <w:sz w:val="24"/>
          <w:szCs w:val="24"/>
        </w:rPr>
        <w:t xml:space="preserve">Cllr </w:t>
      </w:r>
      <w:r w:rsidR="008B7668">
        <w:rPr>
          <w:sz w:val="24"/>
          <w:szCs w:val="24"/>
        </w:rPr>
        <w:t>Curtis</w:t>
      </w:r>
      <w:r>
        <w:rPr>
          <w:sz w:val="24"/>
          <w:szCs w:val="24"/>
        </w:rPr>
        <w:t xml:space="preserve"> proposed, seconded by Cllr </w:t>
      </w:r>
      <w:r w:rsidR="008B7668">
        <w:rPr>
          <w:sz w:val="24"/>
          <w:szCs w:val="24"/>
        </w:rPr>
        <w:t>Rose</w:t>
      </w:r>
      <w:r>
        <w:rPr>
          <w:sz w:val="24"/>
          <w:szCs w:val="24"/>
        </w:rPr>
        <w:t xml:space="preserve"> that Cllr </w:t>
      </w:r>
      <w:r w:rsidR="008B7668">
        <w:rPr>
          <w:sz w:val="24"/>
          <w:szCs w:val="24"/>
        </w:rPr>
        <w:t>Pratt</w:t>
      </w:r>
      <w:r>
        <w:rPr>
          <w:sz w:val="24"/>
          <w:szCs w:val="24"/>
        </w:rPr>
        <w:t xml:space="preserve"> be appointed vice Chair</w:t>
      </w:r>
      <w:r w:rsidR="009F5B0E">
        <w:rPr>
          <w:sz w:val="24"/>
          <w:szCs w:val="24"/>
        </w:rPr>
        <w:t>.</w:t>
      </w:r>
      <w:r>
        <w:rPr>
          <w:sz w:val="24"/>
          <w:szCs w:val="24"/>
        </w:rPr>
        <w:t xml:space="preserve"> </w:t>
      </w:r>
      <w:r w:rsidR="00307F1B">
        <w:rPr>
          <w:sz w:val="24"/>
          <w:szCs w:val="24"/>
        </w:rPr>
        <w:t xml:space="preserve"> There </w:t>
      </w:r>
      <w:r>
        <w:rPr>
          <w:sz w:val="24"/>
          <w:szCs w:val="24"/>
        </w:rPr>
        <w:t xml:space="preserve">were no other nominations. Cllr </w:t>
      </w:r>
      <w:r w:rsidR="00307F1B">
        <w:rPr>
          <w:sz w:val="24"/>
          <w:szCs w:val="24"/>
        </w:rPr>
        <w:t>Pratt</w:t>
      </w:r>
      <w:r>
        <w:rPr>
          <w:sz w:val="24"/>
          <w:szCs w:val="24"/>
        </w:rPr>
        <w:t xml:space="preserve"> was elected unanimously as vice Chair.</w:t>
      </w:r>
    </w:p>
    <w:p w14:paraId="58F530A8" w14:textId="383D9455" w:rsidR="006C0355" w:rsidRDefault="00366D3B" w:rsidP="009F5B0E">
      <w:pPr>
        <w:rPr>
          <w:rFonts w:cs="Tahoma"/>
          <w:b/>
          <w:sz w:val="24"/>
          <w:szCs w:val="24"/>
        </w:rPr>
      </w:pPr>
      <w:r>
        <w:rPr>
          <w:rFonts w:cs="Tahoma"/>
          <w:b/>
          <w:sz w:val="24"/>
          <w:szCs w:val="24"/>
        </w:rPr>
        <w:t>4</w:t>
      </w:r>
      <w:r w:rsidR="009F5B0E">
        <w:rPr>
          <w:rFonts w:cs="Tahoma"/>
          <w:b/>
          <w:sz w:val="24"/>
          <w:szCs w:val="24"/>
        </w:rPr>
        <w:t>.</w:t>
      </w:r>
      <w:r w:rsidR="001E1940">
        <w:rPr>
          <w:rFonts w:cs="Tahoma"/>
          <w:b/>
          <w:sz w:val="24"/>
          <w:szCs w:val="24"/>
        </w:rPr>
        <w:t xml:space="preserve">   </w:t>
      </w:r>
      <w:r w:rsidR="009F5B0E">
        <w:rPr>
          <w:rFonts w:cs="Tahoma"/>
          <w:b/>
          <w:sz w:val="24"/>
          <w:szCs w:val="24"/>
        </w:rPr>
        <w:t>Review and Adoption of the Standing Orders, Financial Regulations, Code of Conduct, Complaints Procedure and Community Council Policies for 202</w:t>
      </w:r>
      <w:r w:rsidR="00852AF2">
        <w:rPr>
          <w:rFonts w:cs="Tahoma"/>
          <w:b/>
          <w:sz w:val="24"/>
          <w:szCs w:val="24"/>
        </w:rPr>
        <w:t>1</w:t>
      </w:r>
      <w:r w:rsidR="009F5B0E">
        <w:rPr>
          <w:rFonts w:cs="Tahoma"/>
          <w:b/>
          <w:sz w:val="24"/>
          <w:szCs w:val="24"/>
        </w:rPr>
        <w:t>/2</w:t>
      </w:r>
      <w:r w:rsidR="00852AF2">
        <w:rPr>
          <w:rFonts w:cs="Tahoma"/>
          <w:b/>
          <w:sz w:val="24"/>
          <w:szCs w:val="24"/>
        </w:rPr>
        <w:t>2</w:t>
      </w:r>
    </w:p>
    <w:p w14:paraId="15F459B3" w14:textId="5464975F" w:rsidR="006C0355" w:rsidRDefault="009F5B0E" w:rsidP="009F5B0E">
      <w:pPr>
        <w:spacing w:after="200" w:line="276" w:lineRule="auto"/>
        <w:ind w:right="-22"/>
        <w:rPr>
          <w:rFonts w:cs="Tahoma"/>
          <w:bCs/>
          <w:sz w:val="24"/>
          <w:szCs w:val="24"/>
        </w:rPr>
      </w:pPr>
      <w:r>
        <w:rPr>
          <w:rFonts w:cs="Tahoma"/>
          <w:bCs/>
          <w:sz w:val="24"/>
          <w:szCs w:val="24"/>
        </w:rPr>
        <w:t>These documents were approved.</w:t>
      </w:r>
    </w:p>
    <w:p w14:paraId="320FF074" w14:textId="1A114A26" w:rsidR="009F5B0E" w:rsidRPr="00366D3B" w:rsidRDefault="00366D3B" w:rsidP="00366D3B">
      <w:pPr>
        <w:spacing w:after="200" w:line="276" w:lineRule="auto"/>
        <w:ind w:right="-22"/>
        <w:rPr>
          <w:rFonts w:cs="Tahoma"/>
          <w:b/>
          <w:sz w:val="24"/>
          <w:szCs w:val="24"/>
        </w:rPr>
      </w:pPr>
      <w:r>
        <w:rPr>
          <w:rFonts w:cs="Tahoma"/>
          <w:b/>
          <w:sz w:val="24"/>
          <w:szCs w:val="24"/>
        </w:rPr>
        <w:t>5.</w:t>
      </w:r>
      <w:r w:rsidRPr="00366D3B">
        <w:rPr>
          <w:rFonts w:cs="Tahoma"/>
          <w:b/>
          <w:sz w:val="24"/>
          <w:szCs w:val="24"/>
        </w:rPr>
        <w:t>T</w:t>
      </w:r>
      <w:r w:rsidR="009F5B0E" w:rsidRPr="00366D3B">
        <w:rPr>
          <w:rFonts w:cs="Tahoma"/>
          <w:b/>
          <w:sz w:val="24"/>
          <w:szCs w:val="24"/>
        </w:rPr>
        <w:t>o approve the Annual Report for 20</w:t>
      </w:r>
      <w:r w:rsidR="004955EE">
        <w:rPr>
          <w:rFonts w:cs="Tahoma"/>
          <w:b/>
          <w:sz w:val="24"/>
          <w:szCs w:val="24"/>
        </w:rPr>
        <w:t>20</w:t>
      </w:r>
      <w:r w:rsidR="009F5B0E" w:rsidRPr="00366D3B">
        <w:rPr>
          <w:rFonts w:cs="Tahoma"/>
          <w:b/>
          <w:sz w:val="24"/>
          <w:szCs w:val="24"/>
        </w:rPr>
        <w:t>/202</w:t>
      </w:r>
      <w:r w:rsidR="004955EE">
        <w:rPr>
          <w:rFonts w:cs="Tahoma"/>
          <w:b/>
          <w:sz w:val="24"/>
          <w:szCs w:val="24"/>
        </w:rPr>
        <w:t>1</w:t>
      </w:r>
    </w:p>
    <w:p w14:paraId="19D546B4" w14:textId="094DE73E" w:rsidR="009F5B0E" w:rsidRDefault="009F5B0E" w:rsidP="009F5B0E">
      <w:pPr>
        <w:spacing w:after="200" w:line="276" w:lineRule="auto"/>
        <w:ind w:right="-22"/>
        <w:rPr>
          <w:rFonts w:cs="Tahoma"/>
          <w:bCs/>
          <w:sz w:val="24"/>
          <w:szCs w:val="24"/>
        </w:rPr>
      </w:pPr>
      <w:r w:rsidRPr="00366D3B">
        <w:rPr>
          <w:rFonts w:cs="Tahoma"/>
          <w:bCs/>
          <w:sz w:val="24"/>
          <w:szCs w:val="24"/>
        </w:rPr>
        <w:t>The Annual Report for 20</w:t>
      </w:r>
      <w:r w:rsidR="004955EE">
        <w:rPr>
          <w:rFonts w:cs="Tahoma"/>
          <w:bCs/>
          <w:sz w:val="24"/>
          <w:szCs w:val="24"/>
        </w:rPr>
        <w:t>20</w:t>
      </w:r>
      <w:r w:rsidRPr="00366D3B">
        <w:rPr>
          <w:rFonts w:cs="Tahoma"/>
          <w:bCs/>
          <w:sz w:val="24"/>
          <w:szCs w:val="24"/>
        </w:rPr>
        <w:t>/2</w:t>
      </w:r>
      <w:r w:rsidR="004955EE">
        <w:rPr>
          <w:rFonts w:cs="Tahoma"/>
          <w:bCs/>
          <w:sz w:val="24"/>
          <w:szCs w:val="24"/>
        </w:rPr>
        <w:t>1</w:t>
      </w:r>
      <w:r w:rsidRPr="00366D3B">
        <w:rPr>
          <w:rFonts w:cs="Tahoma"/>
          <w:bCs/>
          <w:sz w:val="24"/>
          <w:szCs w:val="24"/>
        </w:rPr>
        <w:t xml:space="preserve"> was approved.</w:t>
      </w:r>
    </w:p>
    <w:p w14:paraId="0CACDCA4" w14:textId="77777777" w:rsidR="003427BB" w:rsidRDefault="003427BB" w:rsidP="009F5B0E">
      <w:pPr>
        <w:spacing w:after="200" w:line="276" w:lineRule="auto"/>
        <w:ind w:right="-22"/>
        <w:rPr>
          <w:rFonts w:cs="Tahoma"/>
          <w:bCs/>
          <w:sz w:val="24"/>
          <w:szCs w:val="24"/>
        </w:rPr>
      </w:pPr>
    </w:p>
    <w:p w14:paraId="544C2C57" w14:textId="77777777" w:rsidR="003427BB" w:rsidRDefault="00366D3B" w:rsidP="009F5B0E">
      <w:pPr>
        <w:spacing w:after="200" w:line="276" w:lineRule="auto"/>
        <w:ind w:right="-22"/>
        <w:rPr>
          <w:rFonts w:cs="Tahoma"/>
          <w:b/>
          <w:sz w:val="24"/>
          <w:szCs w:val="24"/>
        </w:rPr>
      </w:pPr>
      <w:r w:rsidRPr="00366D3B">
        <w:rPr>
          <w:rFonts w:cs="Tahoma"/>
          <w:b/>
          <w:sz w:val="24"/>
          <w:szCs w:val="24"/>
        </w:rPr>
        <w:lastRenderedPageBreak/>
        <w:t>6. To review the Asset Register 202</w:t>
      </w:r>
      <w:r w:rsidR="004955EE">
        <w:rPr>
          <w:rFonts w:cs="Tahoma"/>
          <w:b/>
          <w:sz w:val="24"/>
          <w:szCs w:val="24"/>
        </w:rPr>
        <w:t>1</w:t>
      </w:r>
      <w:r w:rsidRPr="00366D3B">
        <w:rPr>
          <w:rFonts w:cs="Tahoma"/>
          <w:b/>
          <w:sz w:val="24"/>
          <w:szCs w:val="24"/>
        </w:rPr>
        <w:t>/2</w:t>
      </w:r>
      <w:r w:rsidR="004955EE">
        <w:rPr>
          <w:rFonts w:cs="Tahoma"/>
          <w:b/>
          <w:sz w:val="24"/>
          <w:szCs w:val="24"/>
        </w:rPr>
        <w:t>2</w:t>
      </w:r>
    </w:p>
    <w:p w14:paraId="0D5913B2" w14:textId="71E40978" w:rsidR="00366D3B" w:rsidRDefault="004955EE" w:rsidP="009F5B0E">
      <w:pPr>
        <w:spacing w:after="200" w:line="276" w:lineRule="auto"/>
        <w:ind w:right="-22"/>
        <w:rPr>
          <w:rFonts w:cs="Tahoma"/>
          <w:bCs/>
          <w:sz w:val="24"/>
          <w:szCs w:val="24"/>
        </w:rPr>
      </w:pPr>
      <w:r>
        <w:rPr>
          <w:rFonts w:cs="Tahoma"/>
          <w:bCs/>
          <w:sz w:val="24"/>
          <w:szCs w:val="24"/>
        </w:rPr>
        <w:t>T</w:t>
      </w:r>
      <w:r w:rsidR="00366D3B" w:rsidRPr="00366D3B">
        <w:rPr>
          <w:rFonts w:cs="Tahoma"/>
          <w:bCs/>
          <w:sz w:val="24"/>
          <w:szCs w:val="24"/>
        </w:rPr>
        <w:t>he Asset Register for 202</w:t>
      </w:r>
      <w:r>
        <w:rPr>
          <w:rFonts w:cs="Tahoma"/>
          <w:bCs/>
          <w:sz w:val="24"/>
          <w:szCs w:val="24"/>
        </w:rPr>
        <w:t>1</w:t>
      </w:r>
      <w:r w:rsidR="00366D3B" w:rsidRPr="00366D3B">
        <w:rPr>
          <w:rFonts w:cs="Tahoma"/>
          <w:bCs/>
          <w:sz w:val="24"/>
          <w:szCs w:val="24"/>
        </w:rPr>
        <w:t>/2</w:t>
      </w:r>
      <w:r>
        <w:rPr>
          <w:rFonts w:cs="Tahoma"/>
          <w:bCs/>
          <w:sz w:val="24"/>
          <w:szCs w:val="24"/>
        </w:rPr>
        <w:t>2</w:t>
      </w:r>
      <w:r w:rsidR="00366D3B" w:rsidRPr="00366D3B">
        <w:rPr>
          <w:rFonts w:cs="Tahoma"/>
          <w:bCs/>
          <w:sz w:val="24"/>
          <w:szCs w:val="24"/>
        </w:rPr>
        <w:t xml:space="preserve"> was approved.</w:t>
      </w:r>
    </w:p>
    <w:p w14:paraId="249F58B3" w14:textId="37A0F8B6" w:rsidR="00366D3B" w:rsidRDefault="00366D3B" w:rsidP="009F5B0E">
      <w:pPr>
        <w:spacing w:after="200" w:line="276" w:lineRule="auto"/>
        <w:ind w:right="-22"/>
        <w:rPr>
          <w:rFonts w:cs="Tahoma"/>
          <w:b/>
          <w:sz w:val="24"/>
          <w:szCs w:val="24"/>
        </w:rPr>
      </w:pPr>
      <w:r w:rsidRPr="00366D3B">
        <w:rPr>
          <w:rFonts w:cs="Tahoma"/>
          <w:b/>
          <w:sz w:val="24"/>
          <w:szCs w:val="24"/>
        </w:rPr>
        <w:t>7. To review the Risk Register 202</w:t>
      </w:r>
      <w:r w:rsidR="004955EE">
        <w:rPr>
          <w:rFonts w:cs="Tahoma"/>
          <w:b/>
          <w:sz w:val="24"/>
          <w:szCs w:val="24"/>
        </w:rPr>
        <w:t>1</w:t>
      </w:r>
      <w:r w:rsidRPr="00366D3B">
        <w:rPr>
          <w:rFonts w:cs="Tahoma"/>
          <w:b/>
          <w:sz w:val="24"/>
          <w:szCs w:val="24"/>
        </w:rPr>
        <w:t>/2</w:t>
      </w:r>
      <w:r w:rsidR="004955EE">
        <w:rPr>
          <w:rFonts w:cs="Tahoma"/>
          <w:b/>
          <w:sz w:val="24"/>
          <w:szCs w:val="24"/>
        </w:rPr>
        <w:t>2</w:t>
      </w:r>
    </w:p>
    <w:p w14:paraId="7C43EBA9" w14:textId="1BF6CADB" w:rsidR="00366D3B" w:rsidRDefault="00366D3B" w:rsidP="009F5B0E">
      <w:pPr>
        <w:spacing w:after="200" w:line="276" w:lineRule="auto"/>
        <w:ind w:right="-22"/>
        <w:rPr>
          <w:rFonts w:cs="Tahoma"/>
          <w:bCs/>
          <w:sz w:val="24"/>
          <w:szCs w:val="24"/>
        </w:rPr>
      </w:pPr>
      <w:r w:rsidRPr="00366D3B">
        <w:rPr>
          <w:rFonts w:cs="Tahoma"/>
          <w:bCs/>
          <w:sz w:val="24"/>
          <w:szCs w:val="24"/>
        </w:rPr>
        <w:t>The Risk Register for 202</w:t>
      </w:r>
      <w:r w:rsidR="004955EE">
        <w:rPr>
          <w:rFonts w:cs="Tahoma"/>
          <w:bCs/>
          <w:sz w:val="24"/>
          <w:szCs w:val="24"/>
        </w:rPr>
        <w:t>1</w:t>
      </w:r>
      <w:r w:rsidRPr="00366D3B">
        <w:rPr>
          <w:rFonts w:cs="Tahoma"/>
          <w:bCs/>
          <w:sz w:val="24"/>
          <w:szCs w:val="24"/>
        </w:rPr>
        <w:t>/2</w:t>
      </w:r>
      <w:r w:rsidR="004955EE">
        <w:rPr>
          <w:rFonts w:cs="Tahoma"/>
          <w:bCs/>
          <w:sz w:val="24"/>
          <w:szCs w:val="24"/>
        </w:rPr>
        <w:t>2</w:t>
      </w:r>
      <w:r w:rsidRPr="00366D3B">
        <w:rPr>
          <w:rFonts w:cs="Tahoma"/>
          <w:bCs/>
          <w:sz w:val="24"/>
          <w:szCs w:val="24"/>
        </w:rPr>
        <w:t xml:space="preserve"> was approved.</w:t>
      </w:r>
    </w:p>
    <w:p w14:paraId="4AFC346E" w14:textId="645F6636" w:rsidR="00366D3B" w:rsidRDefault="00366D3B" w:rsidP="009F5B0E">
      <w:pPr>
        <w:spacing w:after="200" w:line="276" w:lineRule="auto"/>
        <w:ind w:right="-22"/>
        <w:rPr>
          <w:rFonts w:cs="Tahoma"/>
          <w:b/>
          <w:sz w:val="24"/>
          <w:szCs w:val="24"/>
        </w:rPr>
      </w:pPr>
      <w:r w:rsidRPr="00366D3B">
        <w:rPr>
          <w:rFonts w:cs="Tahoma"/>
          <w:b/>
          <w:sz w:val="24"/>
          <w:szCs w:val="24"/>
        </w:rPr>
        <w:t xml:space="preserve">8. To confirm the dates for the Council meetings </w:t>
      </w:r>
      <w:r w:rsidR="004955EE">
        <w:rPr>
          <w:rFonts w:cs="Tahoma"/>
          <w:b/>
          <w:sz w:val="24"/>
          <w:szCs w:val="24"/>
        </w:rPr>
        <w:t>for 2021/22</w:t>
      </w:r>
    </w:p>
    <w:p w14:paraId="2B4AACDB" w14:textId="57BF1222" w:rsidR="00366D3B" w:rsidRDefault="00366D3B" w:rsidP="009F5B0E">
      <w:pPr>
        <w:spacing w:after="200" w:line="276" w:lineRule="auto"/>
        <w:ind w:right="-22"/>
        <w:rPr>
          <w:rFonts w:cs="Tahoma"/>
          <w:bCs/>
          <w:sz w:val="24"/>
          <w:szCs w:val="24"/>
        </w:rPr>
      </w:pPr>
      <w:r w:rsidRPr="00366D3B">
        <w:rPr>
          <w:rFonts w:cs="Tahoma"/>
          <w:bCs/>
          <w:sz w:val="24"/>
          <w:szCs w:val="24"/>
        </w:rPr>
        <w:t>Whilst acknowledging that the Covid rules might affect future meetings the Council wished to retain monthly meetings on the second Monday of each month wherever possible</w:t>
      </w:r>
      <w:r w:rsidR="00307F1B">
        <w:rPr>
          <w:rFonts w:cs="Tahoma"/>
          <w:bCs/>
          <w:sz w:val="24"/>
          <w:szCs w:val="24"/>
        </w:rPr>
        <w:t>. From now on, providing the Covid rules allowed, these meetings would not be held remotely.</w:t>
      </w:r>
    </w:p>
    <w:p w14:paraId="2686E060" w14:textId="42C36E20" w:rsidR="00366D3B" w:rsidRDefault="00366D3B" w:rsidP="009F5B0E">
      <w:pPr>
        <w:spacing w:after="200" w:line="276" w:lineRule="auto"/>
        <w:ind w:right="-22"/>
        <w:rPr>
          <w:rFonts w:cs="Tahoma"/>
          <w:b/>
          <w:sz w:val="24"/>
          <w:szCs w:val="24"/>
        </w:rPr>
      </w:pPr>
      <w:r w:rsidRPr="00366D3B">
        <w:rPr>
          <w:rFonts w:cs="Tahoma"/>
          <w:b/>
          <w:sz w:val="24"/>
          <w:szCs w:val="24"/>
        </w:rPr>
        <w:t>9. To confirm a remuneration policy for councillors under the Local Government Measure 2011</w:t>
      </w:r>
    </w:p>
    <w:p w14:paraId="5E6490F9" w14:textId="2CE9D905" w:rsidR="00366D3B" w:rsidRDefault="00366D3B" w:rsidP="009F5B0E">
      <w:pPr>
        <w:spacing w:after="200" w:line="276" w:lineRule="auto"/>
        <w:ind w:right="-22"/>
        <w:rPr>
          <w:rFonts w:cs="Tahoma"/>
          <w:bCs/>
          <w:sz w:val="24"/>
          <w:szCs w:val="24"/>
        </w:rPr>
      </w:pPr>
      <w:r w:rsidRPr="00366D3B">
        <w:rPr>
          <w:rFonts w:cs="Tahoma"/>
          <w:bCs/>
          <w:sz w:val="24"/>
          <w:szCs w:val="24"/>
        </w:rPr>
        <w:t>The current remuneration policy was approved for retention.</w:t>
      </w:r>
      <w:r w:rsidR="00307F1B">
        <w:rPr>
          <w:rFonts w:cs="Tahoma"/>
          <w:bCs/>
          <w:sz w:val="24"/>
          <w:szCs w:val="24"/>
        </w:rPr>
        <w:t xml:space="preserve"> The Clerk advised that forms would be issued </w:t>
      </w:r>
      <w:proofErr w:type="gramStart"/>
      <w:r w:rsidR="00307F1B">
        <w:rPr>
          <w:rFonts w:cs="Tahoma"/>
          <w:bCs/>
          <w:sz w:val="24"/>
          <w:szCs w:val="24"/>
        </w:rPr>
        <w:t>shortly</w:t>
      </w:r>
      <w:proofErr w:type="gramEnd"/>
      <w:r w:rsidR="00307F1B">
        <w:rPr>
          <w:rFonts w:cs="Tahoma"/>
          <w:bCs/>
          <w:sz w:val="24"/>
          <w:szCs w:val="24"/>
        </w:rPr>
        <w:t xml:space="preserve"> and the rules stated that a response was required from all councillors even if the allowance was not wanted.</w:t>
      </w:r>
    </w:p>
    <w:p w14:paraId="39BA3290" w14:textId="2D359DEF" w:rsidR="00366D3B" w:rsidRDefault="00366D3B" w:rsidP="009F5B0E">
      <w:pPr>
        <w:spacing w:after="200" w:line="276" w:lineRule="auto"/>
        <w:ind w:right="-22"/>
        <w:rPr>
          <w:rFonts w:cs="Tahoma"/>
          <w:b/>
          <w:sz w:val="24"/>
          <w:szCs w:val="24"/>
        </w:rPr>
      </w:pPr>
      <w:r w:rsidRPr="00366D3B">
        <w:rPr>
          <w:rFonts w:cs="Tahoma"/>
          <w:b/>
          <w:sz w:val="24"/>
          <w:szCs w:val="24"/>
        </w:rPr>
        <w:t>10. To review the Council committee structure and appointments</w:t>
      </w:r>
    </w:p>
    <w:p w14:paraId="7CF8AA72" w14:textId="700CFDD2" w:rsidR="00366D3B" w:rsidRDefault="00366D3B" w:rsidP="009F5B0E">
      <w:pPr>
        <w:spacing w:after="200" w:line="276" w:lineRule="auto"/>
        <w:ind w:right="-22"/>
        <w:rPr>
          <w:rFonts w:cs="Tahoma"/>
          <w:bCs/>
          <w:sz w:val="24"/>
          <w:szCs w:val="24"/>
        </w:rPr>
      </w:pPr>
      <w:r w:rsidRPr="00366D3B">
        <w:rPr>
          <w:rFonts w:cs="Tahoma"/>
          <w:bCs/>
          <w:sz w:val="24"/>
          <w:szCs w:val="24"/>
        </w:rPr>
        <w:t xml:space="preserve">The Council agreed to retain the </w:t>
      </w:r>
      <w:r w:rsidR="00307F1B">
        <w:rPr>
          <w:rFonts w:cs="Tahoma"/>
          <w:bCs/>
          <w:sz w:val="24"/>
          <w:szCs w:val="24"/>
        </w:rPr>
        <w:t>Personnel Committee but felt there was no need for a Finance Committee. Cllr Curtis was proposed by Cllr Pratt as Chair</w:t>
      </w:r>
      <w:r w:rsidR="00852AF2">
        <w:rPr>
          <w:rFonts w:cs="Tahoma"/>
          <w:bCs/>
          <w:sz w:val="24"/>
          <w:szCs w:val="24"/>
        </w:rPr>
        <w:t xml:space="preserve"> of the Personnel Committee</w:t>
      </w:r>
      <w:r w:rsidR="00307F1B">
        <w:rPr>
          <w:rFonts w:cs="Tahoma"/>
          <w:bCs/>
          <w:sz w:val="24"/>
          <w:szCs w:val="24"/>
        </w:rPr>
        <w:t xml:space="preserve">, seconded by Cllr </w:t>
      </w:r>
      <w:proofErr w:type="spellStart"/>
      <w:r w:rsidR="00307F1B">
        <w:rPr>
          <w:rFonts w:cs="Tahoma"/>
          <w:bCs/>
          <w:sz w:val="24"/>
          <w:szCs w:val="24"/>
        </w:rPr>
        <w:t>Stockham</w:t>
      </w:r>
      <w:proofErr w:type="spellEnd"/>
      <w:r w:rsidRPr="00366D3B">
        <w:rPr>
          <w:rFonts w:cs="Tahoma"/>
          <w:bCs/>
          <w:sz w:val="24"/>
          <w:szCs w:val="24"/>
        </w:rPr>
        <w:t>.</w:t>
      </w:r>
      <w:r w:rsidR="004955EE">
        <w:rPr>
          <w:rFonts w:cs="Tahoma"/>
          <w:bCs/>
          <w:sz w:val="24"/>
          <w:szCs w:val="24"/>
        </w:rPr>
        <w:t xml:space="preserve"> </w:t>
      </w:r>
      <w:r w:rsidR="00307F1B">
        <w:rPr>
          <w:rFonts w:cs="Tahoma"/>
          <w:bCs/>
          <w:sz w:val="24"/>
          <w:szCs w:val="24"/>
        </w:rPr>
        <w:t>There were no other nominations and Cllr Curtis was elected. The other members of that Committee would be Cllrs Bell, Williams, Dixon, Pratt.</w:t>
      </w:r>
    </w:p>
    <w:p w14:paraId="5086AD16" w14:textId="437D640F" w:rsidR="00366D3B" w:rsidRDefault="00366D3B" w:rsidP="009F5B0E">
      <w:pPr>
        <w:spacing w:after="200" w:line="276" w:lineRule="auto"/>
        <w:ind w:right="-22"/>
        <w:rPr>
          <w:rFonts w:cs="Tahoma"/>
          <w:b/>
          <w:sz w:val="24"/>
          <w:szCs w:val="24"/>
        </w:rPr>
      </w:pPr>
      <w:r w:rsidRPr="00366D3B">
        <w:rPr>
          <w:rFonts w:cs="Tahoma"/>
          <w:b/>
          <w:sz w:val="24"/>
          <w:szCs w:val="24"/>
        </w:rPr>
        <w:t>11. To review the nominations to outside bodies and groups</w:t>
      </w:r>
    </w:p>
    <w:p w14:paraId="3C745B4E" w14:textId="32301D36" w:rsidR="00366D3B" w:rsidRDefault="00366D3B" w:rsidP="009F5B0E">
      <w:pPr>
        <w:spacing w:after="200" w:line="276" w:lineRule="auto"/>
        <w:ind w:right="-22"/>
        <w:rPr>
          <w:rFonts w:cs="Tahoma"/>
          <w:bCs/>
          <w:sz w:val="24"/>
          <w:szCs w:val="24"/>
        </w:rPr>
      </w:pPr>
      <w:r w:rsidRPr="00366D3B">
        <w:rPr>
          <w:rFonts w:cs="Tahoma"/>
          <w:bCs/>
          <w:sz w:val="24"/>
          <w:szCs w:val="24"/>
        </w:rPr>
        <w:t xml:space="preserve">The Council agreed to retain the nominations </w:t>
      </w:r>
      <w:r w:rsidR="004955EE">
        <w:rPr>
          <w:rFonts w:cs="Tahoma"/>
          <w:bCs/>
          <w:sz w:val="24"/>
          <w:szCs w:val="24"/>
        </w:rPr>
        <w:t>as follows:</w:t>
      </w:r>
    </w:p>
    <w:p w14:paraId="7ADD6DB7" w14:textId="6C87CA3E" w:rsidR="004955EE" w:rsidRDefault="004955EE" w:rsidP="004955EE">
      <w:pPr>
        <w:pStyle w:val="ListParagraph"/>
        <w:numPr>
          <w:ilvl w:val="0"/>
          <w:numId w:val="41"/>
        </w:numPr>
        <w:spacing w:after="200" w:line="276" w:lineRule="auto"/>
        <w:ind w:right="-22"/>
        <w:rPr>
          <w:rFonts w:cs="Tahoma"/>
          <w:bCs/>
          <w:sz w:val="24"/>
          <w:szCs w:val="24"/>
        </w:rPr>
      </w:pPr>
      <w:proofErr w:type="spellStart"/>
      <w:r>
        <w:rPr>
          <w:rFonts w:cs="Tahoma"/>
          <w:bCs/>
          <w:sz w:val="24"/>
          <w:szCs w:val="24"/>
        </w:rPr>
        <w:t>Gilwern</w:t>
      </w:r>
      <w:proofErr w:type="spellEnd"/>
      <w:r>
        <w:rPr>
          <w:rFonts w:cs="Tahoma"/>
          <w:bCs/>
          <w:sz w:val="24"/>
          <w:szCs w:val="24"/>
        </w:rPr>
        <w:t xml:space="preserve"> School Governing Body – Cllr Dixon</w:t>
      </w:r>
    </w:p>
    <w:p w14:paraId="3066A48F" w14:textId="3CFDCF31" w:rsidR="004955EE" w:rsidRDefault="004955EE" w:rsidP="004955EE">
      <w:pPr>
        <w:pStyle w:val="ListParagraph"/>
        <w:numPr>
          <w:ilvl w:val="0"/>
          <w:numId w:val="41"/>
        </w:numPr>
        <w:spacing w:after="200" w:line="276" w:lineRule="auto"/>
        <w:ind w:right="-22"/>
        <w:rPr>
          <w:rFonts w:cs="Tahoma"/>
          <w:bCs/>
          <w:sz w:val="24"/>
          <w:szCs w:val="24"/>
        </w:rPr>
      </w:pPr>
      <w:proofErr w:type="spellStart"/>
      <w:r>
        <w:rPr>
          <w:rFonts w:cs="Tahoma"/>
          <w:bCs/>
          <w:sz w:val="24"/>
          <w:szCs w:val="24"/>
        </w:rPr>
        <w:t>Clydach</w:t>
      </w:r>
      <w:proofErr w:type="spellEnd"/>
      <w:r>
        <w:rPr>
          <w:rFonts w:cs="Tahoma"/>
          <w:bCs/>
          <w:sz w:val="24"/>
          <w:szCs w:val="24"/>
        </w:rPr>
        <w:t xml:space="preserve"> Village Hall Committee – Cllrs Pratt and Jarvis</w:t>
      </w:r>
    </w:p>
    <w:p w14:paraId="70025294" w14:textId="0FD12D0F" w:rsidR="004955EE" w:rsidRDefault="004955EE" w:rsidP="004955EE">
      <w:pPr>
        <w:pStyle w:val="ListParagraph"/>
        <w:numPr>
          <w:ilvl w:val="0"/>
          <w:numId w:val="41"/>
        </w:numPr>
        <w:spacing w:after="200" w:line="276" w:lineRule="auto"/>
        <w:ind w:right="-22"/>
        <w:rPr>
          <w:rFonts w:cs="Tahoma"/>
          <w:bCs/>
          <w:sz w:val="24"/>
          <w:szCs w:val="24"/>
        </w:rPr>
      </w:pPr>
      <w:r>
        <w:rPr>
          <w:rFonts w:cs="Tahoma"/>
          <w:bCs/>
          <w:sz w:val="24"/>
          <w:szCs w:val="24"/>
        </w:rPr>
        <w:t>Llanelly Hill Village Hall Committee – Cllrs Pratt and Bell</w:t>
      </w:r>
    </w:p>
    <w:p w14:paraId="66BA4567" w14:textId="224FCA7D" w:rsidR="004955EE" w:rsidRDefault="004955EE" w:rsidP="004955EE">
      <w:pPr>
        <w:pStyle w:val="ListParagraph"/>
        <w:numPr>
          <w:ilvl w:val="0"/>
          <w:numId w:val="41"/>
        </w:numPr>
        <w:spacing w:after="200" w:line="276" w:lineRule="auto"/>
        <w:ind w:right="-22"/>
        <w:rPr>
          <w:rFonts w:cs="Tahoma"/>
          <w:bCs/>
          <w:sz w:val="24"/>
          <w:szCs w:val="24"/>
        </w:rPr>
      </w:pPr>
      <w:r>
        <w:rPr>
          <w:rFonts w:cs="Tahoma"/>
          <w:bCs/>
          <w:sz w:val="24"/>
          <w:szCs w:val="24"/>
        </w:rPr>
        <w:t>Ebenezer Chapel Fund – Cllr Pratt</w:t>
      </w:r>
    </w:p>
    <w:p w14:paraId="67872AF5" w14:textId="04A31C87" w:rsidR="00307F1B" w:rsidRDefault="00307F1B" w:rsidP="004955EE">
      <w:pPr>
        <w:pStyle w:val="ListParagraph"/>
        <w:numPr>
          <w:ilvl w:val="0"/>
          <w:numId w:val="41"/>
        </w:numPr>
        <w:spacing w:after="200" w:line="276" w:lineRule="auto"/>
        <w:ind w:right="-22"/>
        <w:rPr>
          <w:rFonts w:cs="Tahoma"/>
          <w:bCs/>
          <w:sz w:val="24"/>
          <w:szCs w:val="24"/>
        </w:rPr>
      </w:pPr>
      <w:r w:rsidRPr="003427BB">
        <w:rPr>
          <w:rFonts w:cs="Tahoma"/>
          <w:bCs/>
          <w:sz w:val="24"/>
          <w:szCs w:val="24"/>
        </w:rPr>
        <w:t xml:space="preserve">Ty Hooper Charity – Cllrs Thomas and </w:t>
      </w:r>
      <w:proofErr w:type="spellStart"/>
      <w:r w:rsidRPr="003427BB">
        <w:rPr>
          <w:rFonts w:cs="Tahoma"/>
          <w:bCs/>
          <w:sz w:val="24"/>
          <w:szCs w:val="24"/>
        </w:rPr>
        <w:t>Stockham</w:t>
      </w:r>
      <w:proofErr w:type="spellEnd"/>
      <w:r w:rsidRPr="003427BB">
        <w:rPr>
          <w:rFonts w:cs="Tahoma"/>
          <w:bCs/>
          <w:sz w:val="24"/>
          <w:szCs w:val="24"/>
        </w:rPr>
        <w:t>. However, despite investigations it was not clear wh</w:t>
      </w:r>
      <w:r w:rsidR="0015327D">
        <w:rPr>
          <w:rFonts w:cs="Tahoma"/>
          <w:bCs/>
          <w:sz w:val="24"/>
          <w:szCs w:val="24"/>
        </w:rPr>
        <w:t>at current</w:t>
      </w:r>
      <w:r w:rsidRPr="003427BB">
        <w:rPr>
          <w:rFonts w:cs="Tahoma"/>
          <w:bCs/>
          <w:sz w:val="24"/>
          <w:szCs w:val="24"/>
        </w:rPr>
        <w:t xml:space="preserve"> role </w:t>
      </w:r>
      <w:r w:rsidR="0015327D">
        <w:rPr>
          <w:rFonts w:cs="Tahoma"/>
          <w:bCs/>
          <w:sz w:val="24"/>
          <w:szCs w:val="24"/>
        </w:rPr>
        <w:t>this charity</w:t>
      </w:r>
      <w:r w:rsidRPr="003427BB">
        <w:rPr>
          <w:rFonts w:cs="Tahoma"/>
          <w:bCs/>
          <w:sz w:val="24"/>
          <w:szCs w:val="24"/>
        </w:rPr>
        <w:t xml:space="preserve"> still had. The Clerk was asked to investigate further with the clerk of Brynmawr Town Council. </w:t>
      </w:r>
      <w:r w:rsidRPr="003427BB">
        <w:rPr>
          <w:rFonts w:cs="Tahoma"/>
          <w:b/>
          <w:sz w:val="24"/>
          <w:szCs w:val="24"/>
        </w:rPr>
        <w:t>Action: NJ.</w:t>
      </w:r>
      <w:r w:rsidRPr="003427BB">
        <w:rPr>
          <w:rFonts w:cs="Tahoma"/>
          <w:bCs/>
          <w:sz w:val="24"/>
          <w:szCs w:val="24"/>
        </w:rPr>
        <w:t xml:space="preserve"> </w:t>
      </w:r>
    </w:p>
    <w:p w14:paraId="62E211F1" w14:textId="62D5BBD0" w:rsidR="00366D3B" w:rsidRPr="00366D3B" w:rsidRDefault="004955EE" w:rsidP="009F5B0E">
      <w:pPr>
        <w:spacing w:after="200" w:line="276" w:lineRule="auto"/>
        <w:ind w:right="-22"/>
        <w:rPr>
          <w:rFonts w:cs="Tahoma"/>
          <w:bCs/>
          <w:sz w:val="24"/>
          <w:szCs w:val="24"/>
        </w:rPr>
      </w:pPr>
      <w:r>
        <w:rPr>
          <w:rFonts w:cs="Tahoma"/>
          <w:bCs/>
          <w:sz w:val="24"/>
          <w:szCs w:val="24"/>
        </w:rPr>
        <w:t>It was agreed that there was no requirement to appoint a dedicated member to</w:t>
      </w:r>
      <w:r w:rsidR="00897806">
        <w:rPr>
          <w:rFonts w:cs="Tahoma"/>
          <w:bCs/>
          <w:sz w:val="24"/>
          <w:szCs w:val="24"/>
        </w:rPr>
        <w:t xml:space="preserve"> the One Voice Wales and North Mon Area Committees and all members would be offered the opportunity to attend any of these meetings. </w:t>
      </w:r>
    </w:p>
    <w:p w14:paraId="2415F697" w14:textId="47F150B1" w:rsidR="00E010C1" w:rsidRDefault="003427BB" w:rsidP="001E1940">
      <w:pPr>
        <w:spacing w:after="200" w:line="276" w:lineRule="auto"/>
        <w:ind w:right="-22"/>
        <w:rPr>
          <w:rFonts w:cs="Tahoma"/>
          <w:b/>
          <w:sz w:val="24"/>
          <w:szCs w:val="24"/>
        </w:rPr>
      </w:pPr>
      <w:r>
        <w:rPr>
          <w:rFonts w:cs="Tahoma"/>
          <w:b/>
          <w:sz w:val="24"/>
          <w:szCs w:val="24"/>
        </w:rPr>
        <w:t>R DIXON, Chair</w:t>
      </w:r>
      <w:r>
        <w:rPr>
          <w:rFonts w:cs="Tahoma"/>
          <w:b/>
          <w:sz w:val="24"/>
          <w:szCs w:val="24"/>
        </w:rPr>
        <w:tab/>
      </w:r>
      <w:r>
        <w:rPr>
          <w:rFonts w:cs="Tahoma"/>
          <w:b/>
          <w:sz w:val="24"/>
          <w:szCs w:val="24"/>
        </w:rPr>
        <w:tab/>
      </w:r>
      <w:r>
        <w:rPr>
          <w:rFonts w:cs="Tahoma"/>
          <w:b/>
          <w:sz w:val="24"/>
          <w:szCs w:val="24"/>
        </w:rPr>
        <w:tab/>
      </w:r>
      <w:r>
        <w:rPr>
          <w:rFonts w:cs="Tahoma"/>
          <w:b/>
          <w:sz w:val="24"/>
          <w:szCs w:val="24"/>
        </w:rPr>
        <w:tab/>
      </w:r>
      <w:r>
        <w:rPr>
          <w:rFonts w:cs="Tahoma"/>
          <w:b/>
          <w:sz w:val="24"/>
          <w:szCs w:val="24"/>
        </w:rPr>
        <w:tab/>
      </w:r>
      <w:r>
        <w:rPr>
          <w:rFonts w:cs="Tahoma"/>
          <w:b/>
          <w:sz w:val="24"/>
          <w:szCs w:val="24"/>
        </w:rPr>
        <w:tab/>
      </w:r>
      <w:r>
        <w:rPr>
          <w:rFonts w:cs="Tahoma"/>
          <w:b/>
          <w:sz w:val="24"/>
          <w:szCs w:val="24"/>
        </w:rPr>
        <w:tab/>
        <w:t>N JAMES, Clerk</w:t>
      </w:r>
    </w:p>
    <w:p w14:paraId="3CA79EE2" w14:textId="77777777" w:rsidR="001E1940" w:rsidRDefault="001E1940" w:rsidP="001E1940">
      <w:pPr>
        <w:spacing w:after="200" w:line="276" w:lineRule="auto"/>
        <w:ind w:right="-22"/>
        <w:rPr>
          <w:rFonts w:cs="Tahoma"/>
          <w:b/>
          <w:sz w:val="24"/>
          <w:szCs w:val="24"/>
        </w:rPr>
      </w:pPr>
    </w:p>
    <w:p w14:paraId="67A0986B" w14:textId="77777777" w:rsidR="001E1940" w:rsidRDefault="001E1940" w:rsidP="001E1940">
      <w:pPr>
        <w:spacing w:after="200" w:line="276" w:lineRule="auto"/>
        <w:ind w:right="-22"/>
        <w:rPr>
          <w:rFonts w:cs="Tahoma"/>
          <w:b/>
          <w:sz w:val="24"/>
          <w:szCs w:val="24"/>
        </w:rPr>
      </w:pPr>
    </w:p>
    <w:p w14:paraId="431CB2AE" w14:textId="3EFF85E4" w:rsidR="001E1940" w:rsidRDefault="001E1940" w:rsidP="001E1940">
      <w:pPr>
        <w:spacing w:after="200" w:line="276" w:lineRule="auto"/>
        <w:ind w:right="-22"/>
        <w:rPr>
          <w:rFonts w:cs="Tahoma"/>
          <w:b/>
          <w:sz w:val="24"/>
          <w:szCs w:val="24"/>
        </w:rPr>
      </w:pPr>
    </w:p>
    <w:p w14:paraId="6BC05D02" w14:textId="77777777" w:rsidR="001E1940" w:rsidRPr="001E1940" w:rsidRDefault="001E1940" w:rsidP="001E1940">
      <w:pPr>
        <w:spacing w:after="200" w:line="276" w:lineRule="auto"/>
        <w:ind w:right="-22"/>
        <w:rPr>
          <w:rFonts w:cs="Tahoma"/>
          <w:b/>
          <w:sz w:val="24"/>
          <w:szCs w:val="24"/>
        </w:rPr>
      </w:pPr>
    </w:p>
    <w:p w14:paraId="1658C268" w14:textId="77777777" w:rsidR="001E1940" w:rsidRDefault="001E1940" w:rsidP="00195828">
      <w:pPr>
        <w:spacing w:after="200" w:line="276" w:lineRule="auto"/>
        <w:ind w:right="-22"/>
        <w:rPr>
          <w:rFonts w:cs="Tahoma"/>
          <w:bCs/>
          <w:sz w:val="24"/>
          <w:szCs w:val="24"/>
        </w:rPr>
      </w:pPr>
    </w:p>
    <w:p w14:paraId="797C3CDE" w14:textId="77777777" w:rsidR="001E1940" w:rsidRDefault="001E1940" w:rsidP="00195828">
      <w:pPr>
        <w:spacing w:after="200" w:line="276" w:lineRule="auto"/>
        <w:ind w:right="-22"/>
        <w:rPr>
          <w:rFonts w:cs="Tahoma"/>
          <w:bCs/>
          <w:sz w:val="24"/>
          <w:szCs w:val="24"/>
        </w:rPr>
      </w:pPr>
    </w:p>
    <w:sectPr w:rsidR="001E1940" w:rsidSect="005434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5AF"/>
    <w:multiLevelType w:val="hybridMultilevel"/>
    <w:tmpl w:val="6E6205E0"/>
    <w:lvl w:ilvl="0" w:tplc="4A7E3C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E112E"/>
    <w:multiLevelType w:val="hybridMultilevel"/>
    <w:tmpl w:val="488ED93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5CC01FD"/>
    <w:multiLevelType w:val="hybridMultilevel"/>
    <w:tmpl w:val="0FBE3012"/>
    <w:lvl w:ilvl="0" w:tplc="58E4A32C">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81601"/>
    <w:multiLevelType w:val="hybridMultilevel"/>
    <w:tmpl w:val="9D24FB20"/>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4" w15:restartNumberingAfterBreak="0">
    <w:nsid w:val="0A772AC2"/>
    <w:multiLevelType w:val="hybridMultilevel"/>
    <w:tmpl w:val="35A440A4"/>
    <w:lvl w:ilvl="0" w:tplc="4A7E3C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A17E5"/>
    <w:multiLevelType w:val="hybridMultilevel"/>
    <w:tmpl w:val="9F9C8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BD3AF2"/>
    <w:multiLevelType w:val="hybridMultilevel"/>
    <w:tmpl w:val="6BC83C0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DD019CD"/>
    <w:multiLevelType w:val="hybridMultilevel"/>
    <w:tmpl w:val="722685AA"/>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3B0EA7"/>
    <w:multiLevelType w:val="multilevel"/>
    <w:tmpl w:val="183ACC04"/>
    <w:lvl w:ilvl="0">
      <w:start w:val="1"/>
      <w:numFmt w:val="decimal"/>
      <w:lvlText w:val="%1."/>
      <w:lvlJc w:val="left"/>
      <w:pPr>
        <w:ind w:left="502" w:hanging="360"/>
      </w:pPr>
      <w:rPr>
        <w:rFonts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E60087"/>
    <w:multiLevelType w:val="hybridMultilevel"/>
    <w:tmpl w:val="A6A20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864EED"/>
    <w:multiLevelType w:val="hybridMultilevel"/>
    <w:tmpl w:val="19CE48E0"/>
    <w:lvl w:ilvl="0" w:tplc="4A7E3C2A">
      <w:numFmt w:val="bullet"/>
      <w:lvlText w:val="-"/>
      <w:lvlJc w:val="left"/>
      <w:pPr>
        <w:ind w:left="1648" w:hanging="360"/>
      </w:pPr>
      <w:rPr>
        <w:rFonts w:ascii="Calibri" w:eastAsiaTheme="minorHAnsi" w:hAnsi="Calibri" w:cstheme="minorBidi"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1" w15:restartNumberingAfterBreak="0">
    <w:nsid w:val="26F25EB8"/>
    <w:multiLevelType w:val="hybridMultilevel"/>
    <w:tmpl w:val="F95E1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2C3400"/>
    <w:multiLevelType w:val="hybridMultilevel"/>
    <w:tmpl w:val="2630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6C085F"/>
    <w:multiLevelType w:val="hybridMultilevel"/>
    <w:tmpl w:val="C51C60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A713358"/>
    <w:multiLevelType w:val="hybridMultilevel"/>
    <w:tmpl w:val="F4F4DD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DF65442"/>
    <w:multiLevelType w:val="hybridMultilevel"/>
    <w:tmpl w:val="88BE4C5C"/>
    <w:lvl w:ilvl="0" w:tplc="2AF8DA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FB137A6"/>
    <w:multiLevelType w:val="hybridMultilevel"/>
    <w:tmpl w:val="01AA421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7" w15:restartNumberingAfterBreak="0">
    <w:nsid w:val="428B11FB"/>
    <w:multiLevelType w:val="hybridMultilevel"/>
    <w:tmpl w:val="FFE48AD4"/>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8" w15:restartNumberingAfterBreak="0">
    <w:nsid w:val="47B66209"/>
    <w:multiLevelType w:val="hybridMultilevel"/>
    <w:tmpl w:val="8E82A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5213C2"/>
    <w:multiLevelType w:val="hybridMultilevel"/>
    <w:tmpl w:val="6A68B6F8"/>
    <w:lvl w:ilvl="0" w:tplc="0809000F">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705095"/>
    <w:multiLevelType w:val="multilevel"/>
    <w:tmpl w:val="9CD419F6"/>
    <w:lvl w:ilvl="0">
      <w:start w:val="1"/>
      <w:numFmt w:val="decimal"/>
      <w:lvlText w:val="%1."/>
      <w:lvlJc w:val="left"/>
      <w:pPr>
        <w:ind w:left="360" w:hanging="360"/>
      </w:pPr>
      <w:rPr>
        <w:b w:val="0"/>
      </w:rPr>
    </w:lvl>
    <w:lvl w:ilvl="1">
      <w:start w:val="2"/>
      <w:numFmt w:val="decimal"/>
      <w:isLgl/>
      <w:lvlText w:val="%1.%2"/>
      <w:lvlJc w:val="left"/>
      <w:pPr>
        <w:ind w:left="1094" w:hanging="45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1" w15:restartNumberingAfterBreak="0">
    <w:nsid w:val="4C6044B3"/>
    <w:multiLevelType w:val="hybridMultilevel"/>
    <w:tmpl w:val="96187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1E2B59"/>
    <w:multiLevelType w:val="hybridMultilevel"/>
    <w:tmpl w:val="1AA6C51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54BF7AA4"/>
    <w:multiLevelType w:val="hybridMultilevel"/>
    <w:tmpl w:val="6EB48D50"/>
    <w:lvl w:ilvl="0" w:tplc="58E4A32C">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C66BFB"/>
    <w:multiLevelType w:val="hybridMultilevel"/>
    <w:tmpl w:val="C46A9A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5A13EA8"/>
    <w:multiLevelType w:val="hybridMultilevel"/>
    <w:tmpl w:val="FDEA956E"/>
    <w:lvl w:ilvl="0" w:tplc="4A7E3C2A">
      <w:numFmt w:val="bullet"/>
      <w:lvlText w:val="-"/>
      <w:lvlJc w:val="left"/>
      <w:pPr>
        <w:ind w:left="1648" w:hanging="360"/>
      </w:pPr>
      <w:rPr>
        <w:rFonts w:ascii="Calibri" w:eastAsiaTheme="minorHAnsi" w:hAnsi="Calibri" w:cstheme="minorBidi"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6" w15:restartNumberingAfterBreak="0">
    <w:nsid w:val="591A13B3"/>
    <w:multiLevelType w:val="hybridMultilevel"/>
    <w:tmpl w:val="E87A534E"/>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5B6F7F98"/>
    <w:multiLevelType w:val="hybridMultilevel"/>
    <w:tmpl w:val="7214E13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6553A3"/>
    <w:multiLevelType w:val="hybridMultilevel"/>
    <w:tmpl w:val="2932E052"/>
    <w:lvl w:ilvl="0" w:tplc="31980B56">
      <w:start w:val="1"/>
      <w:numFmt w:val="decimal"/>
      <w:lvlText w:val="%1."/>
      <w:lvlJc w:val="left"/>
      <w:pPr>
        <w:ind w:left="360" w:hanging="360"/>
      </w:pPr>
      <w:rPr>
        <w:rFonts w:hint="default"/>
        <w:b/>
        <w:bCs w:val="0"/>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9" w15:restartNumberingAfterBreak="0">
    <w:nsid w:val="5E674E98"/>
    <w:multiLevelType w:val="hybridMultilevel"/>
    <w:tmpl w:val="B8809260"/>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30" w15:restartNumberingAfterBreak="0">
    <w:nsid w:val="61EC5C30"/>
    <w:multiLevelType w:val="hybridMultilevel"/>
    <w:tmpl w:val="ED801168"/>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31" w15:restartNumberingAfterBreak="0">
    <w:nsid w:val="6AF16095"/>
    <w:multiLevelType w:val="hybridMultilevel"/>
    <w:tmpl w:val="81342C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ED7BE7"/>
    <w:multiLevelType w:val="hybridMultilevel"/>
    <w:tmpl w:val="64DA8E4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15:restartNumberingAfterBreak="0">
    <w:nsid w:val="73486631"/>
    <w:multiLevelType w:val="hybridMultilevel"/>
    <w:tmpl w:val="69181938"/>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34" w15:restartNumberingAfterBreak="0">
    <w:nsid w:val="73A66B54"/>
    <w:multiLevelType w:val="hybridMultilevel"/>
    <w:tmpl w:val="4322E8BE"/>
    <w:lvl w:ilvl="0" w:tplc="BBDC62F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C276A1"/>
    <w:multiLevelType w:val="hybridMultilevel"/>
    <w:tmpl w:val="892E4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A741714"/>
    <w:multiLevelType w:val="hybridMultilevel"/>
    <w:tmpl w:val="1FA09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6F309E"/>
    <w:multiLevelType w:val="hybridMultilevel"/>
    <w:tmpl w:val="C7DAB3FE"/>
    <w:lvl w:ilvl="0" w:tplc="08090001">
      <w:start w:val="1"/>
      <w:numFmt w:val="bullet"/>
      <w:lvlText w:val=""/>
      <w:lvlJc w:val="left"/>
      <w:pPr>
        <w:ind w:left="2008" w:hanging="360"/>
      </w:pPr>
      <w:rPr>
        <w:rFonts w:ascii="Symbol" w:hAnsi="Symbol" w:hint="default"/>
      </w:rPr>
    </w:lvl>
    <w:lvl w:ilvl="1" w:tplc="08090003" w:tentative="1">
      <w:start w:val="1"/>
      <w:numFmt w:val="bullet"/>
      <w:lvlText w:val="o"/>
      <w:lvlJc w:val="left"/>
      <w:pPr>
        <w:ind w:left="2728" w:hanging="360"/>
      </w:pPr>
      <w:rPr>
        <w:rFonts w:ascii="Courier New" w:hAnsi="Courier New" w:cs="Courier New" w:hint="default"/>
      </w:rPr>
    </w:lvl>
    <w:lvl w:ilvl="2" w:tplc="08090005" w:tentative="1">
      <w:start w:val="1"/>
      <w:numFmt w:val="bullet"/>
      <w:lvlText w:val=""/>
      <w:lvlJc w:val="left"/>
      <w:pPr>
        <w:ind w:left="3448" w:hanging="360"/>
      </w:pPr>
      <w:rPr>
        <w:rFonts w:ascii="Wingdings" w:hAnsi="Wingdings" w:hint="default"/>
      </w:rPr>
    </w:lvl>
    <w:lvl w:ilvl="3" w:tplc="08090001" w:tentative="1">
      <w:start w:val="1"/>
      <w:numFmt w:val="bullet"/>
      <w:lvlText w:val=""/>
      <w:lvlJc w:val="left"/>
      <w:pPr>
        <w:ind w:left="4168" w:hanging="360"/>
      </w:pPr>
      <w:rPr>
        <w:rFonts w:ascii="Symbol" w:hAnsi="Symbol" w:hint="default"/>
      </w:rPr>
    </w:lvl>
    <w:lvl w:ilvl="4" w:tplc="08090003" w:tentative="1">
      <w:start w:val="1"/>
      <w:numFmt w:val="bullet"/>
      <w:lvlText w:val="o"/>
      <w:lvlJc w:val="left"/>
      <w:pPr>
        <w:ind w:left="4888" w:hanging="360"/>
      </w:pPr>
      <w:rPr>
        <w:rFonts w:ascii="Courier New" w:hAnsi="Courier New" w:cs="Courier New" w:hint="default"/>
      </w:rPr>
    </w:lvl>
    <w:lvl w:ilvl="5" w:tplc="08090005" w:tentative="1">
      <w:start w:val="1"/>
      <w:numFmt w:val="bullet"/>
      <w:lvlText w:val=""/>
      <w:lvlJc w:val="left"/>
      <w:pPr>
        <w:ind w:left="5608" w:hanging="360"/>
      </w:pPr>
      <w:rPr>
        <w:rFonts w:ascii="Wingdings" w:hAnsi="Wingdings" w:hint="default"/>
      </w:rPr>
    </w:lvl>
    <w:lvl w:ilvl="6" w:tplc="08090001" w:tentative="1">
      <w:start w:val="1"/>
      <w:numFmt w:val="bullet"/>
      <w:lvlText w:val=""/>
      <w:lvlJc w:val="left"/>
      <w:pPr>
        <w:ind w:left="6328" w:hanging="360"/>
      </w:pPr>
      <w:rPr>
        <w:rFonts w:ascii="Symbol" w:hAnsi="Symbol" w:hint="default"/>
      </w:rPr>
    </w:lvl>
    <w:lvl w:ilvl="7" w:tplc="08090003" w:tentative="1">
      <w:start w:val="1"/>
      <w:numFmt w:val="bullet"/>
      <w:lvlText w:val="o"/>
      <w:lvlJc w:val="left"/>
      <w:pPr>
        <w:ind w:left="7048" w:hanging="360"/>
      </w:pPr>
      <w:rPr>
        <w:rFonts w:ascii="Courier New" w:hAnsi="Courier New" w:cs="Courier New" w:hint="default"/>
      </w:rPr>
    </w:lvl>
    <w:lvl w:ilvl="8" w:tplc="08090005" w:tentative="1">
      <w:start w:val="1"/>
      <w:numFmt w:val="bullet"/>
      <w:lvlText w:val=""/>
      <w:lvlJc w:val="left"/>
      <w:pPr>
        <w:ind w:left="7768" w:hanging="360"/>
      </w:pPr>
      <w:rPr>
        <w:rFonts w:ascii="Wingdings" w:hAnsi="Wingdings" w:hint="default"/>
      </w:rPr>
    </w:lvl>
  </w:abstractNum>
  <w:abstractNum w:abstractNumId="38" w15:restartNumberingAfterBreak="0">
    <w:nsid w:val="7BF717D1"/>
    <w:multiLevelType w:val="hybridMultilevel"/>
    <w:tmpl w:val="CC7EA408"/>
    <w:lvl w:ilvl="0" w:tplc="4A7E3C2A">
      <w:numFmt w:val="bullet"/>
      <w:lvlText w:val="-"/>
      <w:lvlJc w:val="left"/>
      <w:pPr>
        <w:ind w:left="1288" w:hanging="360"/>
      </w:pPr>
      <w:rPr>
        <w:rFonts w:ascii="Calibri" w:eastAsiaTheme="minorHAnsi" w:hAnsi="Calibri" w:cstheme="minorBidi"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39" w15:restartNumberingAfterBreak="0">
    <w:nsid w:val="7D404336"/>
    <w:multiLevelType w:val="hybridMultilevel"/>
    <w:tmpl w:val="B16C23F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246D69"/>
    <w:multiLevelType w:val="hybridMultilevel"/>
    <w:tmpl w:val="E36C6D06"/>
    <w:lvl w:ilvl="0" w:tplc="13365A62">
      <w:start w:val="5"/>
      <w:numFmt w:val="bullet"/>
      <w:lvlText w:val="-"/>
      <w:lvlJc w:val="left"/>
      <w:pPr>
        <w:ind w:left="1288" w:hanging="360"/>
      </w:pPr>
      <w:rPr>
        <w:rFonts w:ascii="Calibri" w:eastAsia="Times New Roman" w:hAnsi="Calibri" w:cs="Tahoma"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abstractNumId w:val="31"/>
  </w:num>
  <w:num w:numId="2">
    <w:abstractNumId w:val="9"/>
  </w:num>
  <w:num w:numId="3">
    <w:abstractNumId w:val="28"/>
  </w:num>
  <w:num w:numId="4">
    <w:abstractNumId w:val="19"/>
  </w:num>
  <w:num w:numId="5">
    <w:abstractNumId w:val="23"/>
  </w:num>
  <w:num w:numId="6">
    <w:abstractNumId w:val="2"/>
  </w:num>
  <w:num w:numId="7">
    <w:abstractNumId w:val="20"/>
  </w:num>
  <w:num w:numId="8">
    <w:abstractNumId w:val="6"/>
  </w:num>
  <w:num w:numId="9">
    <w:abstractNumId w:val="8"/>
  </w:num>
  <w:num w:numId="10">
    <w:abstractNumId w:val="40"/>
  </w:num>
  <w:num w:numId="11">
    <w:abstractNumId w:val="33"/>
  </w:num>
  <w:num w:numId="12">
    <w:abstractNumId w:val="24"/>
  </w:num>
  <w:num w:numId="13">
    <w:abstractNumId w:val="17"/>
  </w:num>
  <w:num w:numId="14">
    <w:abstractNumId w:val="29"/>
  </w:num>
  <w:num w:numId="15">
    <w:abstractNumId w:val="37"/>
  </w:num>
  <w:num w:numId="16">
    <w:abstractNumId w:val="14"/>
  </w:num>
  <w:num w:numId="17">
    <w:abstractNumId w:val="13"/>
  </w:num>
  <w:num w:numId="18">
    <w:abstractNumId w:val="30"/>
  </w:num>
  <w:num w:numId="19">
    <w:abstractNumId w:val="3"/>
  </w:num>
  <w:num w:numId="20">
    <w:abstractNumId w:val="21"/>
  </w:num>
  <w:num w:numId="21">
    <w:abstractNumId w:val="12"/>
  </w:num>
  <w:num w:numId="22">
    <w:abstractNumId w:val="0"/>
  </w:num>
  <w:num w:numId="23">
    <w:abstractNumId w:val="4"/>
  </w:num>
  <w:num w:numId="24">
    <w:abstractNumId w:val="25"/>
  </w:num>
  <w:num w:numId="25">
    <w:abstractNumId w:val="10"/>
  </w:num>
  <w:num w:numId="26">
    <w:abstractNumId w:val="36"/>
  </w:num>
  <w:num w:numId="27">
    <w:abstractNumId w:val="26"/>
  </w:num>
  <w:num w:numId="28">
    <w:abstractNumId w:val="22"/>
  </w:num>
  <w:num w:numId="29">
    <w:abstractNumId w:val="1"/>
  </w:num>
  <w:num w:numId="30">
    <w:abstractNumId w:val="38"/>
  </w:num>
  <w:num w:numId="31">
    <w:abstractNumId w:val="16"/>
  </w:num>
  <w:num w:numId="32">
    <w:abstractNumId w:val="11"/>
  </w:num>
  <w:num w:numId="33">
    <w:abstractNumId w:val="18"/>
  </w:num>
  <w:num w:numId="34">
    <w:abstractNumId w:val="5"/>
  </w:num>
  <w:num w:numId="35">
    <w:abstractNumId w:val="32"/>
  </w:num>
  <w:num w:numId="36">
    <w:abstractNumId w:val="35"/>
  </w:num>
  <w:num w:numId="37">
    <w:abstractNumId w:val="27"/>
  </w:num>
  <w:num w:numId="38">
    <w:abstractNumId w:val="7"/>
  </w:num>
  <w:num w:numId="39">
    <w:abstractNumId w:val="39"/>
  </w:num>
  <w:num w:numId="40">
    <w:abstractNumId w:val="34"/>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24E15"/>
    <w:rsid w:val="00000A4E"/>
    <w:rsid w:val="00015C9D"/>
    <w:rsid w:val="00016C5C"/>
    <w:rsid w:val="00031577"/>
    <w:rsid w:val="00033EB5"/>
    <w:rsid w:val="000548DD"/>
    <w:rsid w:val="000F49CC"/>
    <w:rsid w:val="000F4DD4"/>
    <w:rsid w:val="0015327D"/>
    <w:rsid w:val="001543F5"/>
    <w:rsid w:val="00195828"/>
    <w:rsid w:val="001A4A95"/>
    <w:rsid w:val="001B1A22"/>
    <w:rsid w:val="001E1940"/>
    <w:rsid w:val="001E2E57"/>
    <w:rsid w:val="001E3453"/>
    <w:rsid w:val="001F1442"/>
    <w:rsid w:val="00201D10"/>
    <w:rsid w:val="002106C2"/>
    <w:rsid w:val="00213E4C"/>
    <w:rsid w:val="002232F1"/>
    <w:rsid w:val="00227379"/>
    <w:rsid w:val="00242B41"/>
    <w:rsid w:val="0025009C"/>
    <w:rsid w:val="00271892"/>
    <w:rsid w:val="00283959"/>
    <w:rsid w:val="0028544E"/>
    <w:rsid w:val="00287148"/>
    <w:rsid w:val="002B0A29"/>
    <w:rsid w:val="002E46FB"/>
    <w:rsid w:val="002F2DD0"/>
    <w:rsid w:val="00307F1B"/>
    <w:rsid w:val="003427BB"/>
    <w:rsid w:val="003534A8"/>
    <w:rsid w:val="00353A34"/>
    <w:rsid w:val="00366D3B"/>
    <w:rsid w:val="003670F2"/>
    <w:rsid w:val="0037209A"/>
    <w:rsid w:val="00375670"/>
    <w:rsid w:val="003802D1"/>
    <w:rsid w:val="003876B7"/>
    <w:rsid w:val="00393056"/>
    <w:rsid w:val="003B34CD"/>
    <w:rsid w:val="003B50DB"/>
    <w:rsid w:val="003E20A4"/>
    <w:rsid w:val="003F37FD"/>
    <w:rsid w:val="00405B0B"/>
    <w:rsid w:val="00410B66"/>
    <w:rsid w:val="00410C54"/>
    <w:rsid w:val="0042740F"/>
    <w:rsid w:val="004424EC"/>
    <w:rsid w:val="004552F4"/>
    <w:rsid w:val="00460D64"/>
    <w:rsid w:val="0047244F"/>
    <w:rsid w:val="00477FFE"/>
    <w:rsid w:val="004955EE"/>
    <w:rsid w:val="004964E2"/>
    <w:rsid w:val="004A54C6"/>
    <w:rsid w:val="004B0202"/>
    <w:rsid w:val="004B7868"/>
    <w:rsid w:val="004C091A"/>
    <w:rsid w:val="004D2C04"/>
    <w:rsid w:val="00512EB3"/>
    <w:rsid w:val="0054342B"/>
    <w:rsid w:val="0056085F"/>
    <w:rsid w:val="00571CDE"/>
    <w:rsid w:val="005868E6"/>
    <w:rsid w:val="005A5B46"/>
    <w:rsid w:val="005D398A"/>
    <w:rsid w:val="005E44DB"/>
    <w:rsid w:val="005F03E5"/>
    <w:rsid w:val="005F5C11"/>
    <w:rsid w:val="00630F7E"/>
    <w:rsid w:val="00632338"/>
    <w:rsid w:val="0064048D"/>
    <w:rsid w:val="0066783D"/>
    <w:rsid w:val="006C0355"/>
    <w:rsid w:val="006C3048"/>
    <w:rsid w:val="006C67D4"/>
    <w:rsid w:val="006E02A8"/>
    <w:rsid w:val="006E1080"/>
    <w:rsid w:val="00700440"/>
    <w:rsid w:val="0072011B"/>
    <w:rsid w:val="00723A68"/>
    <w:rsid w:val="00756D0D"/>
    <w:rsid w:val="007629C1"/>
    <w:rsid w:val="00762C0D"/>
    <w:rsid w:val="007B169C"/>
    <w:rsid w:val="007C0C2D"/>
    <w:rsid w:val="007C3246"/>
    <w:rsid w:val="007C47F0"/>
    <w:rsid w:val="007D1081"/>
    <w:rsid w:val="007D1D16"/>
    <w:rsid w:val="007D7610"/>
    <w:rsid w:val="007E73BC"/>
    <w:rsid w:val="00802FE7"/>
    <w:rsid w:val="008039C0"/>
    <w:rsid w:val="00813928"/>
    <w:rsid w:val="0084773B"/>
    <w:rsid w:val="00852AF2"/>
    <w:rsid w:val="00897806"/>
    <w:rsid w:val="008B073C"/>
    <w:rsid w:val="008B7668"/>
    <w:rsid w:val="008B7DCD"/>
    <w:rsid w:val="008D24C9"/>
    <w:rsid w:val="008D2A3C"/>
    <w:rsid w:val="00946306"/>
    <w:rsid w:val="00997498"/>
    <w:rsid w:val="009B49DC"/>
    <w:rsid w:val="009C5FDD"/>
    <w:rsid w:val="009C6E72"/>
    <w:rsid w:val="009D3DDB"/>
    <w:rsid w:val="009F5B0E"/>
    <w:rsid w:val="00A21A03"/>
    <w:rsid w:val="00A31152"/>
    <w:rsid w:val="00A421E6"/>
    <w:rsid w:val="00A66A0E"/>
    <w:rsid w:val="00A800ED"/>
    <w:rsid w:val="00AA5E74"/>
    <w:rsid w:val="00AC63C5"/>
    <w:rsid w:val="00AD6299"/>
    <w:rsid w:val="00AE7517"/>
    <w:rsid w:val="00B072C8"/>
    <w:rsid w:val="00B3024A"/>
    <w:rsid w:val="00B435C7"/>
    <w:rsid w:val="00B8710F"/>
    <w:rsid w:val="00BA1058"/>
    <w:rsid w:val="00BC7B79"/>
    <w:rsid w:val="00C07D6E"/>
    <w:rsid w:val="00C10B28"/>
    <w:rsid w:val="00C160CB"/>
    <w:rsid w:val="00C45159"/>
    <w:rsid w:val="00C61A4E"/>
    <w:rsid w:val="00C6529D"/>
    <w:rsid w:val="00C76844"/>
    <w:rsid w:val="00C84520"/>
    <w:rsid w:val="00C95C86"/>
    <w:rsid w:val="00CB2278"/>
    <w:rsid w:val="00CB2F77"/>
    <w:rsid w:val="00CD15E3"/>
    <w:rsid w:val="00CD386D"/>
    <w:rsid w:val="00CE4D78"/>
    <w:rsid w:val="00CF2629"/>
    <w:rsid w:val="00D15270"/>
    <w:rsid w:val="00D24E15"/>
    <w:rsid w:val="00D35FFF"/>
    <w:rsid w:val="00D57A43"/>
    <w:rsid w:val="00D92823"/>
    <w:rsid w:val="00DD0566"/>
    <w:rsid w:val="00DD739A"/>
    <w:rsid w:val="00DF7F36"/>
    <w:rsid w:val="00E010C1"/>
    <w:rsid w:val="00E16534"/>
    <w:rsid w:val="00E27355"/>
    <w:rsid w:val="00E36690"/>
    <w:rsid w:val="00E40AB8"/>
    <w:rsid w:val="00E40DBC"/>
    <w:rsid w:val="00E45ADF"/>
    <w:rsid w:val="00E7025C"/>
    <w:rsid w:val="00E769AA"/>
    <w:rsid w:val="00E937B3"/>
    <w:rsid w:val="00E945AC"/>
    <w:rsid w:val="00E97DC4"/>
    <w:rsid w:val="00EA2BE6"/>
    <w:rsid w:val="00EC45B4"/>
    <w:rsid w:val="00EC5D85"/>
    <w:rsid w:val="00ED10B8"/>
    <w:rsid w:val="00ED4184"/>
    <w:rsid w:val="00ED442F"/>
    <w:rsid w:val="00EF1128"/>
    <w:rsid w:val="00F35A63"/>
    <w:rsid w:val="00F509E2"/>
    <w:rsid w:val="00FB2631"/>
    <w:rsid w:val="00FC0F05"/>
    <w:rsid w:val="00FC49D3"/>
    <w:rsid w:val="00FC5F0B"/>
    <w:rsid w:val="00FF6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B61C"/>
  <w15:docId w15:val="{041E4C19-283C-4FBC-9963-1C9BD2FE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F4DD4"/>
    <w:pPr>
      <w:ind w:left="720"/>
      <w:contextualSpacing/>
    </w:pPr>
  </w:style>
  <w:style w:type="character" w:customStyle="1" w:styleId="ListParagraphChar">
    <w:name w:val="List Paragraph Char"/>
    <w:link w:val="ListParagraph"/>
    <w:uiPriority w:val="34"/>
    <w:rsid w:val="00A66A0E"/>
  </w:style>
  <w:style w:type="paragraph" w:customStyle="1" w:styleId="Default">
    <w:name w:val="Default"/>
    <w:rsid w:val="00A66A0E"/>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5343A-131F-4F01-BCAF-BB35343C1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 Jane</dc:creator>
  <cp:lastModifiedBy>Nigel James</cp:lastModifiedBy>
  <cp:revision>6</cp:revision>
  <cp:lastPrinted>2020-02-28T14:11:00Z</cp:lastPrinted>
  <dcterms:created xsi:type="dcterms:W3CDTF">2021-05-06T10:00:00Z</dcterms:created>
  <dcterms:modified xsi:type="dcterms:W3CDTF">2021-05-11T09:35:00Z</dcterms:modified>
</cp:coreProperties>
</file>