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992"/>
        <w:gridCol w:w="6320"/>
      </w:tblGrid>
      <w:tr w:rsidR="00C61569" w:rsidRPr="00BB221E" w14:paraId="549F606B" w14:textId="77777777" w:rsidTr="00BB221E">
        <w:trPr>
          <w:trHeight w:val="103"/>
        </w:trPr>
        <w:tc>
          <w:tcPr>
            <w:tcW w:w="14083" w:type="dxa"/>
            <w:gridSpan w:val="4"/>
          </w:tcPr>
          <w:p w14:paraId="4462810F" w14:textId="77777777" w:rsidR="00C61569" w:rsidRPr="00BB221E" w:rsidRDefault="00C61569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BB221E">
              <w:rPr>
                <w:rFonts w:ascii="Verdana" w:hAnsi="Verdana"/>
                <w:b/>
                <w:bCs/>
                <w:szCs w:val="24"/>
              </w:rPr>
              <w:t>Llanelly  Community Council –</w:t>
            </w:r>
          </w:p>
          <w:p w14:paraId="11FDE74E" w14:textId="77777777" w:rsidR="00C61569" w:rsidRPr="00BB221E" w:rsidRDefault="007F61F7" w:rsidP="00472C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24"/>
                <w:szCs w:val="24"/>
              </w:rPr>
              <w:t>Risk Assessment</w:t>
            </w:r>
            <w:r w:rsidR="00C61569" w:rsidRPr="00BB221E">
              <w:rPr>
                <w:rFonts w:ascii="Verdana" w:hAnsi="Verdana"/>
                <w:b/>
                <w:bCs/>
                <w:sz w:val="24"/>
                <w:szCs w:val="24"/>
              </w:rPr>
              <w:t xml:space="preserve"> 201</w:t>
            </w:r>
            <w:r w:rsidR="00472C62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  <w:r w:rsidR="00834B00" w:rsidRPr="00BB221E">
              <w:rPr>
                <w:rFonts w:ascii="Verdana" w:hAnsi="Verdana"/>
                <w:b/>
                <w:bCs/>
                <w:sz w:val="24"/>
                <w:szCs w:val="24"/>
              </w:rPr>
              <w:t>/</w:t>
            </w:r>
            <w:r w:rsidR="00472C62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</w:tr>
      <w:tr w:rsidR="00C61569" w:rsidRPr="00BB221E" w14:paraId="07B42DED" w14:textId="77777777" w:rsidTr="00BB221E">
        <w:trPr>
          <w:trHeight w:val="103"/>
        </w:trPr>
        <w:tc>
          <w:tcPr>
            <w:tcW w:w="3227" w:type="dxa"/>
          </w:tcPr>
          <w:p w14:paraId="0142D4D9" w14:textId="77777777" w:rsidR="005C2E83" w:rsidRPr="00BB221E" w:rsidRDefault="005C2E83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EC327D" w14:textId="77777777" w:rsidR="00C61569" w:rsidRPr="00BB221E" w:rsidRDefault="00C61569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18"/>
                <w:szCs w:val="18"/>
              </w:rPr>
              <w:t>Service Area</w:t>
            </w:r>
          </w:p>
        </w:tc>
        <w:tc>
          <w:tcPr>
            <w:tcW w:w="3544" w:type="dxa"/>
          </w:tcPr>
          <w:p w14:paraId="2F59E551" w14:textId="77777777" w:rsidR="005C2E83" w:rsidRPr="00BB221E" w:rsidRDefault="005C2E83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BF15D7" w14:textId="77777777" w:rsidR="00C61569" w:rsidRPr="00BB221E" w:rsidRDefault="00C61569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18"/>
                <w:szCs w:val="18"/>
              </w:rPr>
              <w:t>Risk</w:t>
            </w:r>
          </w:p>
        </w:tc>
        <w:tc>
          <w:tcPr>
            <w:tcW w:w="7312" w:type="dxa"/>
            <w:gridSpan w:val="2"/>
          </w:tcPr>
          <w:p w14:paraId="0BB5A28A" w14:textId="77777777" w:rsidR="005C2E83" w:rsidRPr="00BB221E" w:rsidRDefault="005C2E83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293BE8" w14:textId="77777777" w:rsidR="00C61569" w:rsidRPr="00BB221E" w:rsidRDefault="00C61569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bCs/>
                <w:sz w:val="18"/>
                <w:szCs w:val="18"/>
              </w:rPr>
              <w:t>Recommendation</w:t>
            </w:r>
          </w:p>
          <w:p w14:paraId="12EC20D4" w14:textId="77777777" w:rsidR="005C2E83" w:rsidRPr="00BB221E" w:rsidRDefault="005C2E83" w:rsidP="005C2E83">
            <w:pPr>
              <w:pStyle w:val="BodyTextIndent"/>
              <w:ind w:left="0" w:firstLine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61569" w:rsidRPr="00BB221E" w14:paraId="66A79B19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26528676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FD1A88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76EFC00D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61569" w:rsidRPr="00BB221E" w14:paraId="3BDB860C" w14:textId="77777777" w:rsidTr="00BB221E">
        <w:trPr>
          <w:trHeight w:val="103"/>
        </w:trPr>
        <w:tc>
          <w:tcPr>
            <w:tcW w:w="3227" w:type="dxa"/>
          </w:tcPr>
          <w:p w14:paraId="46F5E8F8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Cover base </w:t>
            </w:r>
          </w:p>
        </w:tc>
        <w:tc>
          <w:tcPr>
            <w:tcW w:w="3544" w:type="dxa"/>
          </w:tcPr>
          <w:p w14:paraId="62F75898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460EABA4" w14:textId="77777777" w:rsidR="00C61569" w:rsidRPr="00BB221E" w:rsidRDefault="00C6156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Cover calculated on a population of 5,000</w:t>
            </w:r>
          </w:p>
        </w:tc>
      </w:tr>
      <w:tr w:rsidR="005C2E83" w:rsidRPr="00BB221E" w14:paraId="6B897CB0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6FB26188" w14:textId="77777777" w:rsidR="005C2E83" w:rsidRPr="00BB221E" w:rsidRDefault="005C2E83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954A32E" w14:textId="77777777" w:rsidR="005C2E83" w:rsidRPr="00BB221E" w:rsidRDefault="005C2E83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2F04F075" w14:textId="77777777" w:rsidR="005C2E83" w:rsidRPr="00BB221E" w:rsidRDefault="005C2E83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1569" w:rsidRPr="00BB221E" w14:paraId="0ADBD8CB" w14:textId="77777777" w:rsidTr="00BB221E">
        <w:trPr>
          <w:trHeight w:val="103"/>
        </w:trPr>
        <w:tc>
          <w:tcPr>
            <w:tcW w:w="3227" w:type="dxa"/>
          </w:tcPr>
          <w:p w14:paraId="14815105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Insurance</w:t>
            </w:r>
          </w:p>
        </w:tc>
        <w:tc>
          <w:tcPr>
            <w:tcW w:w="3544" w:type="dxa"/>
          </w:tcPr>
          <w:p w14:paraId="400DE1A4" w14:textId="77777777" w:rsidR="00C61569" w:rsidRPr="00BB221E" w:rsidRDefault="00C6156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Cover with </w:t>
            </w:r>
            <w:r w:rsidR="00BB221E" w:rsidRPr="00BB221E">
              <w:rPr>
                <w:rFonts w:ascii="Verdana" w:hAnsi="Verdana"/>
                <w:b/>
                <w:sz w:val="18"/>
                <w:szCs w:val="18"/>
              </w:rPr>
              <w:t xml:space="preserve">AXA Insurance Plc </w:t>
            </w:r>
          </w:p>
        </w:tc>
        <w:tc>
          <w:tcPr>
            <w:tcW w:w="7312" w:type="dxa"/>
            <w:gridSpan w:val="2"/>
          </w:tcPr>
          <w:p w14:paraId="6F962C96" w14:textId="77777777" w:rsidR="00C61569" w:rsidRPr="00BB221E" w:rsidRDefault="00C6156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Cover from 1</w:t>
            </w:r>
            <w:r w:rsidRPr="00BB221E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="00BB221E" w:rsidRPr="00BB221E">
              <w:rPr>
                <w:rFonts w:ascii="Verdana" w:hAnsi="Verdana"/>
                <w:b/>
                <w:sz w:val="18"/>
                <w:szCs w:val="18"/>
              </w:rPr>
              <w:t xml:space="preserve"> October 1</w:t>
            </w:r>
            <w:r w:rsidR="00472C62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to 30</w:t>
            </w:r>
            <w:r w:rsidRPr="00BB221E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="00BB221E" w:rsidRPr="00BB221E">
              <w:rPr>
                <w:rFonts w:ascii="Verdana" w:hAnsi="Verdana"/>
                <w:b/>
                <w:sz w:val="18"/>
                <w:szCs w:val="18"/>
              </w:rPr>
              <w:t xml:space="preserve"> Sept </w:t>
            </w:r>
            <w:r w:rsidR="00472C62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F3978CA" w14:textId="77777777" w:rsidR="00C61569" w:rsidRPr="00BB221E" w:rsidRDefault="00BB221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="00C61569" w:rsidRPr="00BB221E">
              <w:rPr>
                <w:rFonts w:ascii="Verdana" w:hAnsi="Verdana"/>
                <w:b/>
                <w:sz w:val="18"/>
                <w:szCs w:val="18"/>
              </w:rPr>
              <w:t xml:space="preserve">year agreement </w:t>
            </w:r>
          </w:p>
        </w:tc>
      </w:tr>
      <w:tr w:rsidR="00C61569" w:rsidRPr="00BB221E" w14:paraId="5CD208BF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2F189D84" w14:textId="77777777" w:rsidR="00C61569" w:rsidRPr="00BB221E" w:rsidRDefault="00C61569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E5FAC84" w14:textId="77777777" w:rsidR="00C61569" w:rsidRPr="00BB221E" w:rsidRDefault="00C61569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76A1C72" w14:textId="77777777" w:rsidR="00C61569" w:rsidRPr="00BB221E" w:rsidRDefault="00C61569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1569" w:rsidRPr="00BB221E" w14:paraId="2C43F520" w14:textId="77777777" w:rsidTr="00BB221E">
        <w:trPr>
          <w:trHeight w:val="216"/>
        </w:trPr>
        <w:tc>
          <w:tcPr>
            <w:tcW w:w="3227" w:type="dxa"/>
            <w:shd w:val="clear" w:color="auto" w:fill="FFFFFF" w:themeFill="background1"/>
          </w:tcPr>
          <w:p w14:paraId="00A65E3C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979C4EB" w14:textId="77777777" w:rsidR="00C61569" w:rsidRPr="00BB221E" w:rsidRDefault="00C6156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Public Liability (statutory)</w:t>
            </w:r>
          </w:p>
        </w:tc>
        <w:tc>
          <w:tcPr>
            <w:tcW w:w="7312" w:type="dxa"/>
            <w:gridSpan w:val="2"/>
            <w:shd w:val="clear" w:color="auto" w:fill="FFFFFF" w:themeFill="background1"/>
          </w:tcPr>
          <w:p w14:paraId="1F8429CA" w14:textId="77777777" w:rsidR="00C61569" w:rsidRPr="00BB221E" w:rsidRDefault="00AC0331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Continue existing cover of</w:t>
            </w:r>
            <w:r w:rsidR="00C61569" w:rsidRPr="00BB221E">
              <w:rPr>
                <w:rFonts w:ascii="Verdana" w:hAnsi="Verdana"/>
                <w:b/>
                <w:sz w:val="18"/>
                <w:szCs w:val="18"/>
              </w:rPr>
              <w:t xml:space="preserve"> £10m</w:t>
            </w:r>
          </w:p>
        </w:tc>
      </w:tr>
      <w:tr w:rsidR="00C61569" w:rsidRPr="00BB221E" w14:paraId="6593BB71" w14:textId="77777777" w:rsidTr="00BB221E">
        <w:trPr>
          <w:trHeight w:val="103"/>
        </w:trPr>
        <w:tc>
          <w:tcPr>
            <w:tcW w:w="3227" w:type="dxa"/>
            <w:shd w:val="clear" w:color="auto" w:fill="FFFFFF" w:themeFill="background1"/>
          </w:tcPr>
          <w:p w14:paraId="461F9A70" w14:textId="77777777" w:rsidR="00C61569" w:rsidRPr="00BB221E" w:rsidRDefault="00C61569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57499A9" w14:textId="77777777" w:rsidR="00C61569" w:rsidRPr="00BB221E" w:rsidRDefault="00C61569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FFFFF" w:themeFill="background1"/>
          </w:tcPr>
          <w:p w14:paraId="2537B7D2" w14:textId="77777777" w:rsidR="00C61569" w:rsidRPr="00BB221E" w:rsidRDefault="00C61569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1569" w:rsidRPr="00BB221E" w14:paraId="6E08C101" w14:textId="77777777" w:rsidTr="00BB221E">
        <w:trPr>
          <w:trHeight w:val="2998"/>
        </w:trPr>
        <w:tc>
          <w:tcPr>
            <w:tcW w:w="3227" w:type="dxa"/>
            <w:shd w:val="clear" w:color="auto" w:fill="FFFFFF" w:themeFill="background1"/>
          </w:tcPr>
          <w:p w14:paraId="6F8ADB2E" w14:textId="77777777" w:rsidR="00C61569" w:rsidRPr="00BB221E" w:rsidRDefault="00C61569" w:rsidP="005C2E83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D075A97" w14:textId="77777777" w:rsidR="00C61569" w:rsidRPr="00BB221E" w:rsidRDefault="00C61569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Employers Liability (statutory)</w:t>
            </w:r>
          </w:p>
        </w:tc>
        <w:tc>
          <w:tcPr>
            <w:tcW w:w="7312" w:type="dxa"/>
            <w:gridSpan w:val="2"/>
            <w:shd w:val="clear" w:color="auto" w:fill="FFFFFF" w:themeFill="background1"/>
          </w:tcPr>
          <w:p w14:paraId="5E2B1577" w14:textId="77777777" w:rsidR="00C61569" w:rsidRPr="00BB221E" w:rsidRDefault="00AC0331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Continue existing cover of</w:t>
            </w:r>
            <w:r w:rsidR="00C61569" w:rsidRPr="00BB221E">
              <w:rPr>
                <w:rFonts w:ascii="Verdana" w:hAnsi="Verdana"/>
                <w:b/>
                <w:sz w:val="18"/>
                <w:szCs w:val="18"/>
              </w:rPr>
              <w:t xml:space="preserve"> £10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>m</w:t>
            </w:r>
          </w:p>
          <w:p w14:paraId="35E3626E" w14:textId="77777777" w:rsidR="00BB221E" w:rsidRPr="00BB221E" w:rsidRDefault="00BB221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0"/>
              <w:gridCol w:w="3371"/>
            </w:tblGrid>
            <w:tr w:rsidR="00BB221E" w:rsidRPr="00BB221E" w14:paraId="790A9DC7" w14:textId="77777777" w:rsidTr="00BB221E">
              <w:trPr>
                <w:trHeight w:val="218"/>
              </w:trPr>
              <w:tc>
                <w:tcPr>
                  <w:tcW w:w="3370" w:type="dxa"/>
                </w:tcPr>
                <w:p w14:paraId="6F43D486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Employers liability section</w:t>
                  </w:r>
                </w:p>
              </w:tc>
              <w:tc>
                <w:tcPr>
                  <w:tcW w:w="3371" w:type="dxa"/>
                </w:tcPr>
                <w:p w14:paraId="183D0C39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Included</w:t>
                  </w:r>
                </w:p>
              </w:tc>
            </w:tr>
            <w:tr w:rsidR="00BB221E" w:rsidRPr="00BB221E" w14:paraId="62E8BFFE" w14:textId="77777777" w:rsidTr="00BB221E">
              <w:trPr>
                <w:trHeight w:val="218"/>
              </w:trPr>
              <w:tc>
                <w:tcPr>
                  <w:tcW w:w="3370" w:type="dxa"/>
                </w:tcPr>
                <w:p w14:paraId="2753C88A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Cover details</w:t>
                  </w:r>
                </w:p>
              </w:tc>
              <w:tc>
                <w:tcPr>
                  <w:tcW w:w="3371" w:type="dxa"/>
                </w:tcPr>
                <w:p w14:paraId="544129AD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Limit of indemnity</w:t>
                  </w:r>
                </w:p>
              </w:tc>
            </w:tr>
            <w:tr w:rsidR="00BB221E" w:rsidRPr="00BB221E" w14:paraId="4AB2FCFD" w14:textId="77777777" w:rsidTr="00BB221E">
              <w:trPr>
                <w:trHeight w:val="218"/>
              </w:trPr>
              <w:tc>
                <w:tcPr>
                  <w:tcW w:w="3370" w:type="dxa"/>
                </w:tcPr>
                <w:p w14:paraId="161A4D91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Employers Liability</w:t>
                  </w:r>
                </w:p>
              </w:tc>
              <w:tc>
                <w:tcPr>
                  <w:tcW w:w="3371" w:type="dxa"/>
                </w:tcPr>
                <w:p w14:paraId="0A1E626F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£10,000,000 any one occurrence</w:t>
                  </w:r>
                </w:p>
              </w:tc>
            </w:tr>
            <w:tr w:rsidR="00BB221E" w:rsidRPr="00BB221E" w14:paraId="1D72364B" w14:textId="77777777" w:rsidTr="00BB221E">
              <w:trPr>
                <w:trHeight w:val="438"/>
              </w:trPr>
              <w:tc>
                <w:tcPr>
                  <w:tcW w:w="3370" w:type="dxa"/>
                </w:tcPr>
                <w:p w14:paraId="4FA04662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Manslaughter costs</w:t>
                  </w:r>
                </w:p>
              </w:tc>
              <w:tc>
                <w:tcPr>
                  <w:tcW w:w="3371" w:type="dxa"/>
                </w:tcPr>
                <w:p w14:paraId="52B8FA96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£1,000,000 any one period of insurance</w:t>
                  </w:r>
                </w:p>
              </w:tc>
            </w:tr>
            <w:tr w:rsidR="00BB221E" w:rsidRPr="00BB221E" w14:paraId="08E4FEB1" w14:textId="77777777" w:rsidTr="00BB221E">
              <w:trPr>
                <w:trHeight w:val="438"/>
              </w:trPr>
              <w:tc>
                <w:tcPr>
                  <w:tcW w:w="3370" w:type="dxa"/>
                </w:tcPr>
                <w:p w14:paraId="4199A101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Safety legislation costs</w:t>
                  </w:r>
                </w:p>
              </w:tc>
              <w:tc>
                <w:tcPr>
                  <w:tcW w:w="3371" w:type="dxa"/>
                </w:tcPr>
                <w:p w14:paraId="3DC2815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£1,000,000 </w:t>
                  </w:r>
                </w:p>
                <w:p w14:paraId="69E81E73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any one period of insurance</w:t>
                  </w:r>
                </w:p>
              </w:tc>
            </w:tr>
            <w:tr w:rsidR="00BB221E" w:rsidRPr="00BB221E" w14:paraId="2704CAD2" w14:textId="77777777" w:rsidTr="00BB221E">
              <w:trPr>
                <w:trHeight w:val="451"/>
              </w:trPr>
              <w:tc>
                <w:tcPr>
                  <w:tcW w:w="3370" w:type="dxa"/>
                </w:tcPr>
                <w:p w14:paraId="540B88C4" w14:textId="77777777" w:rsidR="00BB221E" w:rsidRPr="00BB221E" w:rsidRDefault="00BB221E" w:rsidP="001A3072">
                  <w:pPr>
                    <w:pStyle w:val="BodyTextIndent"/>
                    <w:framePr w:hSpace="180" w:wrap="around" w:vAnchor="page" w:hAnchor="margin" w:y="586"/>
                    <w:ind w:left="0" w:firstLine="0"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Terrorist Act</w:t>
                  </w:r>
                </w:p>
              </w:tc>
              <w:tc>
                <w:tcPr>
                  <w:tcW w:w="3371" w:type="dxa"/>
                </w:tcPr>
                <w:p w14:paraId="598AB77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£5,000,000 </w:t>
                  </w:r>
                </w:p>
                <w:p w14:paraId="39AC6E0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any one occurrence</w:t>
                  </w:r>
                </w:p>
              </w:tc>
            </w:tr>
          </w:tbl>
          <w:p w14:paraId="7DE5A570" w14:textId="77777777" w:rsidR="00BB221E" w:rsidRPr="00BB221E" w:rsidRDefault="00BB221E" w:rsidP="005C2E83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331" w:rsidRPr="00BB221E" w14:paraId="6C1B6842" w14:textId="77777777" w:rsidTr="00472C62">
        <w:trPr>
          <w:trHeight w:val="1833"/>
        </w:trPr>
        <w:tc>
          <w:tcPr>
            <w:tcW w:w="3227" w:type="dxa"/>
            <w:shd w:val="clear" w:color="auto" w:fill="FFFFFF" w:themeFill="background1"/>
          </w:tcPr>
          <w:p w14:paraId="60E1455D" w14:textId="77777777" w:rsidR="00AC0331" w:rsidRPr="00BB221E" w:rsidRDefault="00AC0331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D2EE052" w14:textId="77777777" w:rsidR="00BB221E" w:rsidRPr="00BB221E" w:rsidRDefault="00BB221E" w:rsidP="00BB221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bCs/>
                <w:sz w:val="18"/>
                <w:szCs w:val="18"/>
              </w:rPr>
              <w:t xml:space="preserve">Public and products liability section </w:t>
            </w:r>
          </w:p>
          <w:p w14:paraId="4A6073F8" w14:textId="77777777" w:rsidR="00AC0331" w:rsidRPr="00BB221E" w:rsidRDefault="00AC0331" w:rsidP="005C2E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FFFFF" w:themeFill="background1"/>
          </w:tcPr>
          <w:tbl>
            <w:tblPr>
              <w:tblW w:w="67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3"/>
              <w:gridCol w:w="3608"/>
            </w:tblGrid>
            <w:tr w:rsidR="00BB221E" w:rsidRPr="00BB221E" w14:paraId="094B1B5F" w14:textId="77777777" w:rsidTr="00BB221E">
              <w:trPr>
                <w:trHeight w:val="94"/>
              </w:trPr>
              <w:tc>
                <w:tcPr>
                  <w:tcW w:w="0" w:type="auto"/>
                </w:tcPr>
                <w:p w14:paraId="714DC43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Cover details </w:t>
                  </w:r>
                </w:p>
              </w:tc>
              <w:tc>
                <w:tcPr>
                  <w:tcW w:w="0" w:type="auto"/>
                </w:tcPr>
                <w:p w14:paraId="4F6C502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Limit of indemnity </w:t>
                  </w:r>
                </w:p>
              </w:tc>
            </w:tr>
            <w:tr w:rsidR="00BB221E" w:rsidRPr="00BB221E" w14:paraId="0E2D7BB0" w14:textId="77777777" w:rsidTr="00BB221E">
              <w:trPr>
                <w:trHeight w:val="226"/>
              </w:trPr>
              <w:tc>
                <w:tcPr>
                  <w:tcW w:w="0" w:type="auto"/>
                </w:tcPr>
                <w:p w14:paraId="2165B80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Public Liability </w:t>
                  </w:r>
                </w:p>
              </w:tc>
              <w:tc>
                <w:tcPr>
                  <w:tcW w:w="0" w:type="auto"/>
                </w:tcPr>
                <w:p w14:paraId="56516D9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£10,000,000 </w:t>
                  </w:r>
                </w:p>
                <w:p w14:paraId="0CE6D2B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event </w:t>
                  </w:r>
                </w:p>
              </w:tc>
            </w:tr>
            <w:tr w:rsidR="00BB221E" w:rsidRPr="00BB221E" w14:paraId="38D77097" w14:textId="77777777" w:rsidTr="00BB221E">
              <w:trPr>
                <w:trHeight w:val="94"/>
              </w:trPr>
              <w:tc>
                <w:tcPr>
                  <w:tcW w:w="0" w:type="auto"/>
                </w:tcPr>
                <w:p w14:paraId="01EEC8F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Hirers Indemnity </w:t>
                  </w:r>
                </w:p>
              </w:tc>
              <w:tc>
                <w:tcPr>
                  <w:tcW w:w="0" w:type="auto"/>
                </w:tcPr>
                <w:p w14:paraId="409F42E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£5,000,000 </w:t>
                  </w:r>
                </w:p>
              </w:tc>
            </w:tr>
            <w:tr w:rsidR="00BB221E" w:rsidRPr="00BB221E" w14:paraId="1BBDA049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3C07305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Libel and slander </w:t>
                  </w:r>
                </w:p>
              </w:tc>
              <w:tc>
                <w:tcPr>
                  <w:tcW w:w="0" w:type="auto"/>
                </w:tcPr>
                <w:p w14:paraId="7AD556A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£500,000 </w:t>
                  </w:r>
                </w:p>
                <w:p w14:paraId="6569826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period of insurance </w:t>
                  </w:r>
                </w:p>
              </w:tc>
            </w:tr>
            <w:tr w:rsidR="00BB221E" w:rsidRPr="00BB221E" w14:paraId="554B453D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54BAE0B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Products Liability </w:t>
                  </w:r>
                </w:p>
              </w:tc>
              <w:tc>
                <w:tcPr>
                  <w:tcW w:w="0" w:type="auto"/>
                </w:tcPr>
                <w:p w14:paraId="204ACDC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£10,000,000 </w:t>
                  </w:r>
                </w:p>
                <w:p w14:paraId="70C51F3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period of insurance </w:t>
                  </w:r>
                </w:p>
              </w:tc>
            </w:tr>
            <w:tr w:rsidR="00BB221E" w:rsidRPr="00BB221E" w14:paraId="15FDF814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43AC2148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Clean up costs </w:t>
                  </w:r>
                </w:p>
              </w:tc>
              <w:tc>
                <w:tcPr>
                  <w:tcW w:w="0" w:type="auto"/>
                </w:tcPr>
                <w:p w14:paraId="3D85A51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£1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,0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00,000 </w:t>
                  </w:r>
                </w:p>
                <w:p w14:paraId="4B1C413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period of insurance </w:t>
                  </w:r>
                </w:p>
              </w:tc>
            </w:tr>
            <w:tr w:rsidR="00BB221E" w:rsidRPr="00BB221E" w14:paraId="0A9F39A6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4B22D3BB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Data protection </w:t>
                  </w:r>
                </w:p>
              </w:tc>
              <w:tc>
                <w:tcPr>
                  <w:tcW w:w="0" w:type="auto"/>
                </w:tcPr>
                <w:p w14:paraId="12219D2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£5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0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0,000 </w:t>
                  </w:r>
                </w:p>
                <w:p w14:paraId="2E97A4E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period of insurance </w:t>
                  </w:r>
                </w:p>
              </w:tc>
            </w:tr>
            <w:tr w:rsidR="00BB221E" w:rsidRPr="00BB221E" w14:paraId="3CB47FD7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19733A19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Manslaughter costs </w:t>
                  </w:r>
                </w:p>
              </w:tc>
              <w:tc>
                <w:tcPr>
                  <w:tcW w:w="0" w:type="auto"/>
                </w:tcPr>
                <w:p w14:paraId="74888BA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£1,000,000 </w:t>
                  </w:r>
                </w:p>
                <w:p w14:paraId="3563475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lastRenderedPageBreak/>
                    <w:t xml:space="preserve">any one period of insurance </w:t>
                  </w:r>
                </w:p>
              </w:tc>
            </w:tr>
            <w:tr w:rsidR="00130533" w:rsidRPr="00BB221E" w14:paraId="7E7E301F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73992D86" w14:textId="77777777" w:rsidR="00130533" w:rsidRDefault="00130533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6746663" w14:textId="77777777" w:rsidR="00130533" w:rsidRPr="00BB221E" w:rsidRDefault="00130533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88D5C8" w14:textId="77777777" w:rsidR="00130533" w:rsidRPr="00BB221E" w:rsidRDefault="00130533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BB221E" w:rsidRPr="00BB221E" w14:paraId="077500AC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4A0906A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Safety legislation costs </w:t>
                  </w:r>
                </w:p>
              </w:tc>
              <w:tc>
                <w:tcPr>
                  <w:tcW w:w="0" w:type="auto"/>
                </w:tcPr>
                <w:p w14:paraId="5750219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£1,000,000 </w:t>
                  </w:r>
                </w:p>
                <w:p w14:paraId="38253BD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period of insurance </w:t>
                  </w:r>
                </w:p>
              </w:tc>
            </w:tr>
            <w:tr w:rsidR="00BB221E" w:rsidRPr="00BB221E" w14:paraId="71C3AA8B" w14:textId="77777777" w:rsidTr="00BB221E">
              <w:trPr>
                <w:trHeight w:val="225"/>
              </w:trPr>
              <w:tc>
                <w:tcPr>
                  <w:tcW w:w="0" w:type="auto"/>
                </w:tcPr>
                <w:p w14:paraId="2EA772F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Terrorist Act </w:t>
                  </w:r>
                </w:p>
              </w:tc>
              <w:tc>
                <w:tcPr>
                  <w:tcW w:w="0" w:type="auto"/>
                </w:tcPr>
                <w:p w14:paraId="68F3501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£2,000,000 </w:t>
                  </w:r>
                </w:p>
                <w:p w14:paraId="5953753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any one period of insurance </w:t>
                  </w:r>
                </w:p>
              </w:tc>
            </w:tr>
            <w:tr w:rsidR="00BB221E" w:rsidRPr="00BB221E" w14:paraId="7B8FC2B8" w14:textId="77777777" w:rsidTr="00BB221E">
              <w:trPr>
                <w:trHeight w:val="94"/>
              </w:trPr>
              <w:tc>
                <w:tcPr>
                  <w:tcW w:w="0" w:type="auto"/>
                </w:tcPr>
                <w:p w14:paraId="7A729D3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Loss of third-party keys </w:t>
                  </w:r>
                </w:p>
              </w:tc>
              <w:tc>
                <w:tcPr>
                  <w:tcW w:w="0" w:type="auto"/>
                </w:tcPr>
                <w:p w14:paraId="1A06379A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£2,500 </w:t>
                  </w:r>
                </w:p>
              </w:tc>
            </w:tr>
          </w:tbl>
          <w:p w14:paraId="552DFA63" w14:textId="77777777" w:rsidR="00AC0331" w:rsidRDefault="00472C62" w:rsidP="00BB22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Unauthorised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useof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3</w:t>
            </w:r>
            <w:r w:rsidRPr="00472C62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party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2500</w:t>
            </w:r>
          </w:p>
          <w:p w14:paraId="5FEB9762" w14:textId="77777777" w:rsidR="00472C62" w:rsidRPr="00BB221E" w:rsidRDefault="00472C62" w:rsidP="00BB221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Ephones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by employees</w:t>
            </w:r>
          </w:p>
        </w:tc>
      </w:tr>
      <w:tr w:rsidR="00E759E0" w:rsidRPr="00BB221E" w14:paraId="070EF789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727BAE20" w14:textId="77777777" w:rsidR="00E759E0" w:rsidRPr="00BB221E" w:rsidRDefault="00E759E0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DD3EF19" w14:textId="77777777" w:rsidR="00E759E0" w:rsidRPr="00BB221E" w:rsidRDefault="00E759E0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6885419" w14:textId="77777777" w:rsidR="00E759E0" w:rsidRPr="00BB221E" w:rsidRDefault="00E759E0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50F60E38" w14:textId="77777777" w:rsidTr="00BB221E">
        <w:trPr>
          <w:trHeight w:val="103"/>
        </w:trPr>
        <w:tc>
          <w:tcPr>
            <w:tcW w:w="3227" w:type="dxa"/>
          </w:tcPr>
          <w:p w14:paraId="643AFBF0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Buildings as described </w:t>
            </w:r>
          </w:p>
        </w:tc>
        <w:tc>
          <w:tcPr>
            <w:tcW w:w="3544" w:type="dxa"/>
          </w:tcPr>
          <w:p w14:paraId="45E016BB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40D4D708" w14:textId="77777777" w:rsidR="00DC10B4" w:rsidRPr="00BB221E" w:rsidRDefault="00DC10B4" w:rsidP="00BB221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Buildings insured:- </w:t>
            </w:r>
          </w:p>
          <w:p w14:paraId="404A123E" w14:textId="77777777" w:rsidR="00DC10B4" w:rsidRPr="00BB221E" w:rsidRDefault="00DC10B4" w:rsidP="00BB221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Council meeting room,</w:t>
            </w:r>
            <w:r w:rsidR="00314272"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F61F7" w:rsidRPr="00BB221E">
              <w:rPr>
                <w:rFonts w:ascii="Verdana" w:hAnsi="Verdana"/>
                <w:b/>
                <w:sz w:val="18"/>
                <w:szCs w:val="18"/>
              </w:rPr>
              <w:t xml:space="preserve">Gilwern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Community Centre, </w:t>
            </w:r>
          </w:p>
          <w:p w14:paraId="74AAA12C" w14:textId="77777777" w:rsidR="00DC10B4" w:rsidRPr="00BB221E" w:rsidRDefault="00DC10B4" w:rsidP="00BB221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Public toilets</w:t>
            </w:r>
            <w:r w:rsidR="007F61F7" w:rsidRPr="00BB221E">
              <w:rPr>
                <w:rFonts w:ascii="Verdana" w:hAnsi="Verdana"/>
                <w:b/>
                <w:sz w:val="18"/>
                <w:szCs w:val="18"/>
              </w:rPr>
              <w:t xml:space="preserve"> and recreation areas</w:t>
            </w:r>
          </w:p>
        </w:tc>
      </w:tr>
      <w:tr w:rsidR="00BB221E" w:rsidRPr="00BB221E" w14:paraId="17EC4DFA" w14:textId="77777777" w:rsidTr="00BB221E">
        <w:trPr>
          <w:trHeight w:val="103"/>
        </w:trPr>
        <w:tc>
          <w:tcPr>
            <w:tcW w:w="3227" w:type="dxa"/>
          </w:tcPr>
          <w:p w14:paraId="0A8C504A" w14:textId="77777777" w:rsidR="00BB221E" w:rsidRPr="00BB221E" w:rsidRDefault="00BB221E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3F0E779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0BECD677" w14:textId="77777777" w:rsidR="00BB221E" w:rsidRPr="00BB221E" w:rsidRDefault="00BB221E" w:rsidP="00DC10B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21E" w:rsidRPr="00BB221E" w14:paraId="06B3A356" w14:textId="77777777" w:rsidTr="00BB221E">
        <w:trPr>
          <w:trHeight w:val="103"/>
        </w:trPr>
        <w:tc>
          <w:tcPr>
            <w:tcW w:w="3227" w:type="dxa"/>
          </w:tcPr>
          <w:p w14:paraId="5F7832E1" w14:textId="77777777" w:rsidR="00BB221E" w:rsidRPr="00BB221E" w:rsidRDefault="00BB221E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44D162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8"/>
              <w:gridCol w:w="1498"/>
            </w:tblGrid>
            <w:tr w:rsidR="00472C62" w:rsidRPr="00BB221E" w14:paraId="79CBB07E" w14:textId="77777777">
              <w:trPr>
                <w:trHeight w:val="55"/>
              </w:trPr>
              <w:tc>
                <w:tcPr>
                  <w:tcW w:w="0" w:type="auto"/>
                </w:tcPr>
                <w:p w14:paraId="682168CD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Property damage section </w:t>
                  </w:r>
                </w:p>
              </w:tc>
              <w:tc>
                <w:tcPr>
                  <w:tcW w:w="0" w:type="auto"/>
                </w:tcPr>
                <w:p w14:paraId="64BE764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Included </w:t>
                  </w:r>
                </w:p>
              </w:tc>
            </w:tr>
            <w:tr w:rsidR="00472C62" w:rsidRPr="00BB221E" w14:paraId="1071C664" w14:textId="77777777">
              <w:trPr>
                <w:trHeight w:val="93"/>
              </w:trPr>
              <w:tc>
                <w:tcPr>
                  <w:tcW w:w="0" w:type="auto"/>
                </w:tcPr>
                <w:p w14:paraId="163ECEE8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Property insured </w:t>
                  </w:r>
                </w:p>
              </w:tc>
              <w:tc>
                <w:tcPr>
                  <w:tcW w:w="0" w:type="auto"/>
                </w:tcPr>
                <w:p w14:paraId="02945AF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Sum insured </w:t>
                  </w:r>
                </w:p>
              </w:tc>
            </w:tr>
            <w:tr w:rsidR="00BB221E" w:rsidRPr="00BB221E" w14:paraId="332F8B15" w14:textId="77777777">
              <w:trPr>
                <w:trHeight w:val="93"/>
              </w:trPr>
              <w:tc>
                <w:tcPr>
                  <w:tcW w:w="0" w:type="auto"/>
                  <w:gridSpan w:val="2"/>
                </w:tcPr>
                <w:p w14:paraId="77D4A0F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All risks including theft </w:t>
                  </w:r>
                </w:p>
              </w:tc>
            </w:tr>
            <w:tr w:rsidR="00472C62" w:rsidRPr="00BB221E" w14:paraId="6A54F383" w14:textId="77777777">
              <w:trPr>
                <w:trHeight w:val="122"/>
              </w:trPr>
              <w:tc>
                <w:tcPr>
                  <w:tcW w:w="0" w:type="auto"/>
                </w:tcPr>
                <w:p w14:paraId="41F7616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Buildings including subsidence (unless otherwise specified) </w:t>
                  </w:r>
                </w:p>
              </w:tc>
              <w:tc>
                <w:tcPr>
                  <w:tcW w:w="0" w:type="auto"/>
                </w:tcPr>
                <w:p w14:paraId="4A60457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£2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7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4,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853.25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2C62" w:rsidRPr="00BB221E" w14:paraId="62EEC266" w14:textId="77777777">
              <w:trPr>
                <w:trHeight w:val="121"/>
              </w:trPr>
              <w:tc>
                <w:tcPr>
                  <w:tcW w:w="0" w:type="auto"/>
                </w:tcPr>
                <w:p w14:paraId="580EE54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General Contents </w:t>
                  </w:r>
                </w:p>
              </w:tc>
              <w:tc>
                <w:tcPr>
                  <w:tcW w:w="0" w:type="auto"/>
                </w:tcPr>
                <w:p w14:paraId="4E7E6B7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£1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5226.32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2C62" w:rsidRPr="00BB221E" w14:paraId="50524456" w14:textId="77777777">
              <w:trPr>
                <w:trHeight w:val="121"/>
              </w:trPr>
              <w:tc>
                <w:tcPr>
                  <w:tcW w:w="0" w:type="auto"/>
                </w:tcPr>
                <w:p w14:paraId="7CA4A608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Gates &amp; Fences </w:t>
                  </w:r>
                </w:p>
              </w:tc>
              <w:tc>
                <w:tcPr>
                  <w:tcW w:w="0" w:type="auto"/>
                </w:tcPr>
                <w:p w14:paraId="53827F1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£2,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640.94</w:t>
                  </w:r>
                </w:p>
              </w:tc>
            </w:tr>
            <w:tr w:rsidR="00472C62" w:rsidRPr="00BB221E" w14:paraId="6E5B43AB" w14:textId="77777777">
              <w:trPr>
                <w:trHeight w:val="122"/>
              </w:trPr>
              <w:tc>
                <w:tcPr>
                  <w:tcW w:w="0" w:type="auto"/>
                </w:tcPr>
                <w:p w14:paraId="7F146CC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Mowers &amp; Machinery </w:t>
                  </w:r>
                </w:p>
              </w:tc>
              <w:tc>
                <w:tcPr>
                  <w:tcW w:w="0" w:type="auto"/>
                </w:tcPr>
                <w:p w14:paraId="4D9F2BA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£0.00 </w:t>
                  </w:r>
                </w:p>
              </w:tc>
            </w:tr>
            <w:tr w:rsidR="00472C62" w:rsidRPr="00BB221E" w14:paraId="1C217BFC" w14:textId="77777777">
              <w:trPr>
                <w:trHeight w:val="122"/>
              </w:trPr>
              <w:tc>
                <w:tcPr>
                  <w:tcW w:w="0" w:type="auto"/>
                </w:tcPr>
                <w:p w14:paraId="3E3FDD5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Natural Surfaces </w:t>
                  </w:r>
                </w:p>
              </w:tc>
              <w:tc>
                <w:tcPr>
                  <w:tcW w:w="0" w:type="auto"/>
                </w:tcPr>
                <w:p w14:paraId="331A89B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£0.00 </w:t>
                  </w:r>
                </w:p>
              </w:tc>
            </w:tr>
            <w:tr w:rsidR="00472C62" w:rsidRPr="00BB221E" w14:paraId="03023050" w14:textId="77777777">
              <w:trPr>
                <w:trHeight w:val="121"/>
              </w:trPr>
              <w:tc>
                <w:tcPr>
                  <w:tcW w:w="0" w:type="auto"/>
                </w:tcPr>
                <w:p w14:paraId="4B9E31D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Other Surfaces </w:t>
                  </w:r>
                </w:p>
              </w:tc>
              <w:tc>
                <w:tcPr>
                  <w:tcW w:w="0" w:type="auto"/>
                </w:tcPr>
                <w:p w14:paraId="0EEBB16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£0.00 </w:t>
                  </w:r>
                </w:p>
              </w:tc>
            </w:tr>
            <w:tr w:rsidR="00472C62" w:rsidRPr="00BB221E" w14:paraId="0FE2F2C6" w14:textId="77777777">
              <w:trPr>
                <w:trHeight w:val="121"/>
              </w:trPr>
              <w:tc>
                <w:tcPr>
                  <w:tcW w:w="0" w:type="auto"/>
                </w:tcPr>
                <w:p w14:paraId="060429C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Office Contents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(Standard cover) </w:t>
                  </w:r>
                </w:p>
              </w:tc>
              <w:tc>
                <w:tcPr>
                  <w:tcW w:w="0" w:type="auto"/>
                </w:tcPr>
                <w:p w14:paraId="68C2AFE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£0.00 </w:t>
                  </w:r>
                </w:p>
              </w:tc>
            </w:tr>
            <w:tr w:rsidR="00472C62" w:rsidRPr="00BB221E" w14:paraId="62C1CEC5" w14:textId="77777777">
              <w:trPr>
                <w:trHeight w:val="122"/>
              </w:trPr>
              <w:tc>
                <w:tcPr>
                  <w:tcW w:w="0" w:type="auto"/>
                </w:tcPr>
                <w:p w14:paraId="1088538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Outside Equipment </w:t>
                  </w:r>
                </w:p>
              </w:tc>
              <w:tc>
                <w:tcPr>
                  <w:tcW w:w="0" w:type="auto"/>
                </w:tcPr>
                <w:p w14:paraId="58F8FAF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£0.00 </w:t>
                  </w:r>
                </w:p>
              </w:tc>
            </w:tr>
            <w:tr w:rsidR="00472C62" w:rsidRPr="00BB221E" w14:paraId="3C0D92A8" w14:textId="77777777">
              <w:trPr>
                <w:trHeight w:val="122"/>
              </w:trPr>
              <w:tc>
                <w:tcPr>
                  <w:tcW w:w="0" w:type="auto"/>
                </w:tcPr>
                <w:p w14:paraId="4026360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Playground Equipment </w:t>
                  </w:r>
                </w:p>
              </w:tc>
              <w:tc>
                <w:tcPr>
                  <w:tcW w:w="0" w:type="auto"/>
                </w:tcPr>
                <w:p w14:paraId="14F2A76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£2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2713.60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2C62" w:rsidRPr="00BB221E" w14:paraId="47D5DD9D" w14:textId="77777777">
              <w:trPr>
                <w:trHeight w:val="121"/>
              </w:trPr>
              <w:tc>
                <w:tcPr>
                  <w:tcW w:w="0" w:type="auto"/>
                </w:tcPr>
                <w:p w14:paraId="6FC0084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Sports Equipment </w:t>
                  </w:r>
                </w:p>
              </w:tc>
              <w:tc>
                <w:tcPr>
                  <w:tcW w:w="0" w:type="auto"/>
                </w:tcPr>
                <w:p w14:paraId="35097B8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£3,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565.31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2C62" w:rsidRPr="00BB221E" w14:paraId="727D997D" w14:textId="77777777">
              <w:trPr>
                <w:trHeight w:val="121"/>
              </w:trPr>
              <w:tc>
                <w:tcPr>
                  <w:tcW w:w="0" w:type="auto"/>
                </w:tcPr>
                <w:p w14:paraId="72A3A08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Street Furniture </w:t>
                  </w:r>
                </w:p>
              </w:tc>
              <w:tc>
                <w:tcPr>
                  <w:tcW w:w="0" w:type="auto"/>
                </w:tcPr>
                <w:p w14:paraId="0A51783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>£</w:t>
                  </w:r>
                  <w:r w:rsidR="00472C62">
                    <w:rPr>
                      <w:rFonts w:ascii="Verdana" w:hAnsi="Verdana"/>
                      <w:b/>
                      <w:sz w:val="18"/>
                      <w:szCs w:val="18"/>
                    </w:rPr>
                    <w:t>7261.86</w:t>
                  </w: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B221E" w:rsidRPr="00BB221E" w14:paraId="6F085F56" w14:textId="77777777">
              <w:trPr>
                <w:trHeight w:val="93"/>
              </w:trPr>
              <w:tc>
                <w:tcPr>
                  <w:tcW w:w="0" w:type="auto"/>
                  <w:gridSpan w:val="2"/>
                </w:tcPr>
                <w:p w14:paraId="5776438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War Memorials </w:t>
                  </w:r>
                </w:p>
              </w:tc>
            </w:tr>
          </w:tbl>
          <w:p w14:paraId="2F3E5E47" w14:textId="77777777" w:rsidR="00BB221E" w:rsidRPr="00BB221E" w:rsidRDefault="00BB221E" w:rsidP="00DC10B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21E" w:rsidRPr="00BB221E" w14:paraId="3A8FB67B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348DD00B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F72F982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38DABCF4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221E" w:rsidRPr="00BB221E" w14:paraId="771FF61E" w14:textId="77777777" w:rsidTr="00BB221E">
        <w:trPr>
          <w:trHeight w:val="103"/>
        </w:trPr>
        <w:tc>
          <w:tcPr>
            <w:tcW w:w="3227" w:type="dxa"/>
            <w:shd w:val="clear" w:color="auto" w:fill="auto"/>
          </w:tcPr>
          <w:p w14:paraId="36585E5B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728A272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5"/>
              <w:gridCol w:w="3661"/>
            </w:tblGrid>
            <w:tr w:rsidR="00BB221E" w:rsidRPr="00BB221E" w14:paraId="610438F3" w14:textId="77777777">
              <w:trPr>
                <w:trHeight w:val="224"/>
              </w:trPr>
              <w:tc>
                <w:tcPr>
                  <w:tcW w:w="0" w:type="auto"/>
                </w:tcPr>
                <w:p w14:paraId="6CECE40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Further investigation expenses </w:t>
                  </w:r>
                </w:p>
              </w:tc>
              <w:tc>
                <w:tcPr>
                  <w:tcW w:w="0" w:type="auto"/>
                </w:tcPr>
                <w:p w14:paraId="56F3C61D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10% of the sum insured or £100,000 whichever is the less </w:t>
                  </w:r>
                </w:p>
              </w:tc>
            </w:tr>
            <w:tr w:rsidR="00BB221E" w:rsidRPr="00BB221E" w14:paraId="5D73A00E" w14:textId="77777777">
              <w:trPr>
                <w:trHeight w:val="107"/>
              </w:trPr>
              <w:tc>
                <w:tcPr>
                  <w:tcW w:w="0" w:type="auto"/>
                </w:tcPr>
                <w:p w14:paraId="7A09AA2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Inadvertent omission </w:t>
                  </w:r>
                </w:p>
              </w:tc>
              <w:tc>
                <w:tcPr>
                  <w:tcW w:w="0" w:type="auto"/>
                </w:tcPr>
                <w:p w14:paraId="5FD0846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£500k </w:t>
                  </w:r>
                </w:p>
              </w:tc>
            </w:tr>
            <w:tr w:rsidR="00BB221E" w:rsidRPr="00BB221E" w14:paraId="074AB47D" w14:textId="77777777">
              <w:trPr>
                <w:trHeight w:val="106"/>
              </w:trPr>
              <w:tc>
                <w:tcPr>
                  <w:tcW w:w="0" w:type="auto"/>
                </w:tcPr>
                <w:p w14:paraId="37D02DFA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Landscaped gardens </w:t>
                  </w:r>
                </w:p>
              </w:tc>
              <w:tc>
                <w:tcPr>
                  <w:tcW w:w="0" w:type="auto"/>
                </w:tcPr>
                <w:p w14:paraId="4880911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£15k </w:t>
                  </w:r>
                </w:p>
              </w:tc>
            </w:tr>
            <w:tr w:rsidR="00BB221E" w:rsidRPr="00BB221E" w14:paraId="792DDFA3" w14:textId="77777777">
              <w:trPr>
                <w:trHeight w:val="106"/>
              </w:trPr>
              <w:tc>
                <w:tcPr>
                  <w:tcW w:w="0" w:type="auto"/>
                </w:tcPr>
                <w:p w14:paraId="57FADB6D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Locks and keys </w:t>
                  </w:r>
                </w:p>
              </w:tc>
              <w:tc>
                <w:tcPr>
                  <w:tcW w:w="0" w:type="auto"/>
                </w:tcPr>
                <w:p w14:paraId="4DC0D16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£10k </w:t>
                  </w:r>
                </w:p>
              </w:tc>
            </w:tr>
            <w:tr w:rsidR="00BB221E" w:rsidRPr="00BB221E" w14:paraId="3A49704F" w14:textId="77777777">
              <w:trPr>
                <w:trHeight w:val="107"/>
              </w:trPr>
              <w:tc>
                <w:tcPr>
                  <w:tcW w:w="0" w:type="auto"/>
                </w:tcPr>
                <w:p w14:paraId="6FE9692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Loss reduction expenses </w:t>
                  </w:r>
                </w:p>
              </w:tc>
              <w:tc>
                <w:tcPr>
                  <w:tcW w:w="0" w:type="auto"/>
                </w:tcPr>
                <w:p w14:paraId="6873B73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£2.5K aggregate </w:t>
                  </w:r>
                </w:p>
              </w:tc>
            </w:tr>
            <w:tr w:rsidR="00BB221E" w:rsidRPr="00BB221E" w14:paraId="1C904115" w14:textId="77777777">
              <w:trPr>
                <w:trHeight w:val="121"/>
              </w:trPr>
              <w:tc>
                <w:tcPr>
                  <w:tcW w:w="0" w:type="auto"/>
                </w:tcPr>
                <w:p w14:paraId="2E6655AD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Metered water or gas </w:t>
                  </w:r>
                </w:p>
              </w:tc>
              <w:tc>
                <w:tcPr>
                  <w:tcW w:w="0" w:type="auto"/>
                </w:tcPr>
                <w:p w14:paraId="26F1928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£25k aggregate </w:t>
                  </w:r>
                </w:p>
              </w:tc>
            </w:tr>
            <w:tr w:rsidR="00BB221E" w:rsidRPr="00BB221E" w14:paraId="26E8C755" w14:textId="77777777">
              <w:trPr>
                <w:trHeight w:val="122"/>
              </w:trPr>
              <w:tc>
                <w:tcPr>
                  <w:tcW w:w="0" w:type="auto"/>
                </w:tcPr>
                <w:p w14:paraId="651D80E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Motor vehicles (stationary risk) </w:t>
                  </w:r>
                </w:p>
              </w:tc>
              <w:tc>
                <w:tcPr>
                  <w:tcW w:w="0" w:type="auto"/>
                </w:tcPr>
                <w:p w14:paraId="37E6A8D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Not included </w:t>
                  </w:r>
                </w:p>
              </w:tc>
            </w:tr>
            <w:tr w:rsidR="00BB221E" w:rsidRPr="00BB221E" w14:paraId="773DC286" w14:textId="77777777">
              <w:trPr>
                <w:trHeight w:val="122"/>
              </w:trPr>
              <w:tc>
                <w:tcPr>
                  <w:tcW w:w="0" w:type="auto"/>
                </w:tcPr>
                <w:p w14:paraId="4B33BF5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lastRenderedPageBreak/>
                    <w:t xml:space="preserve">Natural sports surfaces </w:t>
                  </w:r>
                </w:p>
              </w:tc>
              <w:tc>
                <w:tcPr>
                  <w:tcW w:w="0" w:type="auto"/>
                </w:tcPr>
                <w:p w14:paraId="1B3FBCE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Included </w:t>
                  </w:r>
                </w:p>
              </w:tc>
            </w:tr>
            <w:tr w:rsidR="00BB221E" w:rsidRPr="00BB221E" w14:paraId="69DFF629" w14:textId="77777777">
              <w:trPr>
                <w:trHeight w:val="121"/>
              </w:trPr>
              <w:tc>
                <w:tcPr>
                  <w:tcW w:w="0" w:type="auto"/>
                </w:tcPr>
                <w:p w14:paraId="175C972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Outworkers </w:t>
                  </w:r>
                </w:p>
              </w:tc>
              <w:tc>
                <w:tcPr>
                  <w:tcW w:w="0" w:type="auto"/>
                </w:tcPr>
                <w:p w14:paraId="561E779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Not included </w:t>
                  </w:r>
                </w:p>
              </w:tc>
            </w:tr>
            <w:tr w:rsidR="00BB221E" w:rsidRPr="00BB221E" w14:paraId="1927CB50" w14:textId="77777777">
              <w:trPr>
                <w:trHeight w:val="121"/>
              </w:trPr>
              <w:tc>
                <w:tcPr>
                  <w:tcW w:w="0" w:type="auto"/>
                </w:tcPr>
                <w:p w14:paraId="4FF37635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Patterns </w:t>
                  </w:r>
                </w:p>
              </w:tc>
              <w:tc>
                <w:tcPr>
                  <w:tcW w:w="0" w:type="auto"/>
                </w:tcPr>
                <w:p w14:paraId="4A0ABDF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£2,500 any one claim </w:t>
                  </w:r>
                </w:p>
              </w:tc>
            </w:tr>
            <w:tr w:rsidR="00BB221E" w:rsidRPr="00BB221E" w14:paraId="055BBB3F" w14:textId="77777777">
              <w:trPr>
                <w:trHeight w:val="122"/>
              </w:trPr>
              <w:tc>
                <w:tcPr>
                  <w:tcW w:w="0" w:type="auto"/>
                </w:tcPr>
                <w:p w14:paraId="26AF703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Public relations expenses </w:t>
                  </w:r>
                </w:p>
              </w:tc>
              <w:tc>
                <w:tcPr>
                  <w:tcW w:w="0" w:type="auto"/>
                </w:tcPr>
                <w:p w14:paraId="3370B1A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Not included </w:t>
                  </w:r>
                </w:p>
              </w:tc>
            </w:tr>
            <w:tr w:rsidR="00BB221E" w:rsidRPr="00BB221E" w14:paraId="6913E9EB" w14:textId="77777777">
              <w:trPr>
                <w:trHeight w:val="122"/>
              </w:trPr>
              <w:tc>
                <w:tcPr>
                  <w:tcW w:w="0" w:type="auto"/>
                </w:tcPr>
                <w:p w14:paraId="2B2B0B1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Raffle prizes and donations </w:t>
                  </w:r>
                </w:p>
              </w:tc>
              <w:tc>
                <w:tcPr>
                  <w:tcW w:w="0" w:type="auto"/>
                </w:tcPr>
                <w:p w14:paraId="2D5676A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£1500 total, £500 any one item </w:t>
                  </w:r>
                </w:p>
              </w:tc>
            </w:tr>
            <w:tr w:rsidR="00BB221E" w:rsidRPr="00BB221E" w14:paraId="20BA6E65" w14:textId="77777777">
              <w:trPr>
                <w:trHeight w:val="223"/>
              </w:trPr>
              <w:tc>
                <w:tcPr>
                  <w:tcW w:w="0" w:type="auto"/>
                </w:tcPr>
                <w:p w14:paraId="3C01CE1D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Sprinkler upgrade costs </w:t>
                  </w:r>
                </w:p>
              </w:tc>
              <w:tc>
                <w:tcPr>
                  <w:tcW w:w="0" w:type="auto"/>
                </w:tcPr>
                <w:p w14:paraId="2C4CFE09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10% of the sum insured any one claim </w:t>
                  </w:r>
                </w:p>
              </w:tc>
            </w:tr>
            <w:tr w:rsidR="00BB221E" w:rsidRPr="00BB221E" w14:paraId="72E2AC26" w14:textId="77777777">
              <w:trPr>
                <w:trHeight w:val="122"/>
              </w:trPr>
              <w:tc>
                <w:tcPr>
                  <w:tcW w:w="0" w:type="auto"/>
                </w:tcPr>
                <w:p w14:paraId="2B29EB5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Theft of building fabric </w:t>
                  </w:r>
                </w:p>
              </w:tc>
              <w:tc>
                <w:tcPr>
                  <w:tcW w:w="0" w:type="auto"/>
                </w:tcPr>
                <w:p w14:paraId="0236297F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£2,500 any one claim </w:t>
                  </w:r>
                </w:p>
              </w:tc>
            </w:tr>
            <w:tr w:rsidR="00BB221E" w:rsidRPr="00BB221E" w14:paraId="5ED99E22" w14:textId="77777777">
              <w:trPr>
                <w:trHeight w:val="121"/>
              </w:trPr>
              <w:tc>
                <w:tcPr>
                  <w:tcW w:w="0" w:type="auto"/>
                </w:tcPr>
                <w:p w14:paraId="7CF324CA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Trace and access </w:t>
                  </w:r>
                </w:p>
              </w:tc>
              <w:tc>
                <w:tcPr>
                  <w:tcW w:w="0" w:type="auto"/>
                </w:tcPr>
                <w:p w14:paraId="16D75B6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£25,000 any one claim </w:t>
                  </w:r>
                </w:p>
              </w:tc>
            </w:tr>
            <w:tr w:rsidR="00BB221E" w:rsidRPr="00BB221E" w14:paraId="1B504D38" w14:textId="77777777">
              <w:trPr>
                <w:trHeight w:val="122"/>
              </w:trPr>
              <w:tc>
                <w:tcPr>
                  <w:tcW w:w="0" w:type="auto"/>
                </w:tcPr>
                <w:p w14:paraId="5D946EE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Unauthorised use of electricity, gas, oil and water </w:t>
                  </w:r>
                </w:p>
              </w:tc>
              <w:tc>
                <w:tcPr>
                  <w:tcW w:w="0" w:type="auto"/>
                </w:tcPr>
                <w:p w14:paraId="226F1A4A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any one claim </w:t>
                  </w:r>
                </w:p>
              </w:tc>
            </w:tr>
            <w:tr w:rsidR="00BB221E" w:rsidRPr="00BB221E" w14:paraId="03CCC72C" w14:textId="77777777">
              <w:trPr>
                <w:trHeight w:val="122"/>
              </w:trPr>
              <w:tc>
                <w:tcPr>
                  <w:tcW w:w="0" w:type="auto"/>
                </w:tcPr>
                <w:p w14:paraId="72AF29F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Undamaged stock </w:t>
                  </w:r>
                </w:p>
              </w:tc>
              <w:tc>
                <w:tcPr>
                  <w:tcW w:w="0" w:type="auto"/>
                </w:tcPr>
                <w:p w14:paraId="44EAEE8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any one claim </w:t>
                  </w:r>
                </w:p>
              </w:tc>
            </w:tr>
            <w:tr w:rsidR="00BB221E" w:rsidRPr="00BB221E" w14:paraId="67553063" w14:textId="77777777">
              <w:trPr>
                <w:trHeight w:val="122"/>
              </w:trPr>
              <w:tc>
                <w:tcPr>
                  <w:tcW w:w="0" w:type="auto"/>
                </w:tcPr>
                <w:p w14:paraId="6201A39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Undamaged tenants improvements </w:t>
                  </w:r>
                </w:p>
              </w:tc>
              <w:tc>
                <w:tcPr>
                  <w:tcW w:w="0" w:type="auto"/>
                </w:tcPr>
                <w:p w14:paraId="73ED07E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any one claim </w:t>
                  </w:r>
                </w:p>
              </w:tc>
            </w:tr>
            <w:tr w:rsidR="00BB221E" w:rsidRPr="00BB221E" w14:paraId="7B6EA4DF" w14:textId="77777777">
              <w:trPr>
                <w:trHeight w:val="121"/>
              </w:trPr>
              <w:tc>
                <w:tcPr>
                  <w:tcW w:w="0" w:type="auto"/>
                </w:tcPr>
                <w:p w14:paraId="4A2E2F6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Underground pipes and services </w:t>
                  </w:r>
                </w:p>
              </w:tc>
              <w:tc>
                <w:tcPr>
                  <w:tcW w:w="0" w:type="auto"/>
                </w:tcPr>
                <w:p w14:paraId="68DCD89B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any one claim </w:t>
                  </w:r>
                </w:p>
              </w:tc>
            </w:tr>
            <w:tr w:rsidR="00BB221E" w:rsidRPr="00BB221E" w14:paraId="28850B42" w14:textId="77777777">
              <w:trPr>
                <w:trHeight w:val="122"/>
              </w:trPr>
              <w:tc>
                <w:tcPr>
                  <w:tcW w:w="0" w:type="auto"/>
                </w:tcPr>
                <w:p w14:paraId="5EB7F4C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Unspecified storage sites </w:t>
                  </w:r>
                </w:p>
              </w:tc>
              <w:tc>
                <w:tcPr>
                  <w:tcW w:w="0" w:type="auto"/>
                </w:tcPr>
                <w:p w14:paraId="523724A1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any one claim </w:t>
                  </w:r>
                </w:p>
              </w:tc>
            </w:tr>
            <w:tr w:rsidR="00BB221E" w:rsidRPr="00BB221E" w14:paraId="4BFB4AED" w14:textId="77777777">
              <w:trPr>
                <w:trHeight w:val="122"/>
              </w:trPr>
              <w:tc>
                <w:tcPr>
                  <w:tcW w:w="0" w:type="auto"/>
                </w:tcPr>
                <w:p w14:paraId="130DA37E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Contents definition automatically includes </w:t>
                  </w:r>
                </w:p>
              </w:tc>
              <w:tc>
                <w:tcPr>
                  <w:tcW w:w="0" w:type="auto"/>
                </w:tcPr>
                <w:p w14:paraId="0D45DB50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Limits </w:t>
                  </w:r>
                </w:p>
              </w:tc>
            </w:tr>
            <w:tr w:rsidR="00BB221E" w:rsidRPr="00BB221E" w14:paraId="67C6E81E" w14:textId="77777777">
              <w:trPr>
                <w:trHeight w:val="122"/>
              </w:trPr>
              <w:tc>
                <w:tcPr>
                  <w:tcW w:w="0" w:type="auto"/>
                </w:tcPr>
                <w:p w14:paraId="02764F27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Personal effects including pedal cycles </w:t>
                  </w:r>
                </w:p>
              </w:tc>
              <w:tc>
                <w:tcPr>
                  <w:tcW w:w="0" w:type="auto"/>
                </w:tcPr>
                <w:p w14:paraId="0FC7319C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£10k </w:t>
                  </w:r>
                </w:p>
              </w:tc>
            </w:tr>
            <w:tr w:rsidR="00BB221E" w:rsidRPr="00BB221E" w14:paraId="087170A3" w14:textId="77777777">
              <w:trPr>
                <w:trHeight w:val="121"/>
              </w:trPr>
              <w:tc>
                <w:tcPr>
                  <w:tcW w:w="0" w:type="auto"/>
                </w:tcPr>
                <w:p w14:paraId="54C3AB7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Rare books </w:t>
                  </w:r>
                </w:p>
              </w:tc>
              <w:tc>
                <w:tcPr>
                  <w:tcW w:w="0" w:type="auto"/>
                </w:tcPr>
                <w:p w14:paraId="719551D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£2.5k, item limit £10k total </w:t>
                  </w:r>
                </w:p>
              </w:tc>
            </w:tr>
            <w:tr w:rsidR="00BB221E" w:rsidRPr="00BB221E" w14:paraId="2F17EF9A" w14:textId="77777777">
              <w:trPr>
                <w:trHeight w:val="122"/>
              </w:trPr>
              <w:tc>
                <w:tcPr>
                  <w:tcW w:w="0" w:type="auto"/>
                </w:tcPr>
                <w:p w14:paraId="02FAD44B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Outdoor furniture etc </w:t>
                  </w:r>
                </w:p>
              </w:tc>
              <w:tc>
                <w:tcPr>
                  <w:tcW w:w="0" w:type="auto"/>
                </w:tcPr>
                <w:p w14:paraId="6BAEE1C3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</w:t>
                  </w:r>
                </w:p>
              </w:tc>
            </w:tr>
            <w:tr w:rsidR="00BB221E" w:rsidRPr="00BB221E" w14:paraId="6BBCACCF" w14:textId="77777777">
              <w:trPr>
                <w:trHeight w:val="122"/>
              </w:trPr>
              <w:tc>
                <w:tcPr>
                  <w:tcW w:w="0" w:type="auto"/>
                </w:tcPr>
                <w:p w14:paraId="444FB7CB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Marquees and associated lighting </w:t>
                  </w:r>
                </w:p>
              </w:tc>
              <w:tc>
                <w:tcPr>
                  <w:tcW w:w="0" w:type="auto"/>
                </w:tcPr>
                <w:p w14:paraId="414AC036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£10k </w:t>
                  </w:r>
                </w:p>
              </w:tc>
            </w:tr>
            <w:tr w:rsidR="00BB221E" w:rsidRPr="00BB221E" w14:paraId="4E73AE50" w14:textId="77777777">
              <w:trPr>
                <w:trHeight w:val="122"/>
              </w:trPr>
              <w:tc>
                <w:tcPr>
                  <w:tcW w:w="0" w:type="auto"/>
                </w:tcPr>
                <w:p w14:paraId="403E6F32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Defibrillators </w:t>
                  </w:r>
                </w:p>
              </w:tc>
              <w:tc>
                <w:tcPr>
                  <w:tcW w:w="0" w:type="auto"/>
                </w:tcPr>
                <w:p w14:paraId="363C9D84" w14:textId="77777777" w:rsidR="00BB221E" w:rsidRPr="00BB221E" w:rsidRDefault="00BB221E" w:rsidP="001A3072">
                  <w:pPr>
                    <w:pStyle w:val="Default"/>
                    <w:framePr w:hSpace="180" w:wrap="around" w:vAnchor="page" w:hAnchor="margin" w:y="586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B22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£5,000 </w:t>
                  </w:r>
                </w:p>
              </w:tc>
            </w:tr>
          </w:tbl>
          <w:p w14:paraId="46F31957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221E" w:rsidRPr="00BB221E" w14:paraId="56705738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2031E319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E1F5D9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5BA14F69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083D208C" w14:textId="77777777" w:rsidTr="00BB221E">
        <w:trPr>
          <w:trHeight w:val="103"/>
        </w:trPr>
        <w:tc>
          <w:tcPr>
            <w:tcW w:w="3227" w:type="dxa"/>
          </w:tcPr>
          <w:p w14:paraId="2ECEE4A6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267DF5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Insured property </w:t>
            </w:r>
          </w:p>
        </w:tc>
        <w:tc>
          <w:tcPr>
            <w:tcW w:w="7312" w:type="dxa"/>
            <w:gridSpan w:val="2"/>
          </w:tcPr>
          <w:p w14:paraId="29BB0F0D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Review standard cover and rebuild costs  </w:t>
            </w:r>
            <w:r w:rsidR="00BB221E" w:rsidRPr="00BB221E">
              <w:rPr>
                <w:rFonts w:ascii="Verdana" w:hAnsi="Verdana"/>
                <w:b/>
                <w:sz w:val="18"/>
                <w:szCs w:val="18"/>
              </w:rPr>
              <w:t xml:space="preserve">(as above)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C10B4" w:rsidRPr="00BB221E" w14:paraId="00CBD8A6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2C163E87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C698633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274E4578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7C008888" w14:textId="77777777" w:rsidTr="00BB221E">
        <w:trPr>
          <w:trHeight w:val="103"/>
        </w:trPr>
        <w:tc>
          <w:tcPr>
            <w:tcW w:w="3227" w:type="dxa"/>
          </w:tcPr>
          <w:p w14:paraId="274319CB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4415125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Loss of revenue.</w:t>
            </w:r>
          </w:p>
        </w:tc>
        <w:tc>
          <w:tcPr>
            <w:tcW w:w="7312" w:type="dxa"/>
            <w:gridSpan w:val="2"/>
          </w:tcPr>
          <w:p w14:paraId="68D2D9F5" w14:textId="77777777" w:rsidR="00DC10B4" w:rsidRPr="00BB221E" w:rsidRDefault="007F61F7" w:rsidP="00472C62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£10k </w:t>
            </w:r>
            <w:r w:rsidR="00DC10B4" w:rsidRPr="00BB221E">
              <w:rPr>
                <w:rFonts w:ascii="Verdana" w:hAnsi="Verdana"/>
                <w:b/>
                <w:sz w:val="18"/>
                <w:szCs w:val="18"/>
              </w:rPr>
              <w:t xml:space="preserve">covered. </w:t>
            </w:r>
          </w:p>
        </w:tc>
      </w:tr>
      <w:tr w:rsidR="00DC10B4" w:rsidRPr="00BB221E" w14:paraId="57CD49C7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3B82C543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2D67EEC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9CFE693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6C21894F" w14:textId="77777777" w:rsidTr="00472C62">
        <w:trPr>
          <w:trHeight w:val="818"/>
        </w:trPr>
        <w:tc>
          <w:tcPr>
            <w:tcW w:w="3227" w:type="dxa"/>
          </w:tcPr>
          <w:p w14:paraId="79942FDB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Administration</w:t>
            </w:r>
          </w:p>
          <w:p w14:paraId="44FCD939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263281" w14:textId="77777777" w:rsidR="00DC10B4" w:rsidRPr="00BB221E" w:rsidRDefault="00DC10B4" w:rsidP="009B5F8F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Loss of data on PC due to system fault, fire or theft.</w:t>
            </w:r>
          </w:p>
        </w:tc>
        <w:tc>
          <w:tcPr>
            <w:tcW w:w="7312" w:type="dxa"/>
            <w:gridSpan w:val="2"/>
          </w:tcPr>
          <w:p w14:paraId="5B6C4DB0" w14:textId="77777777" w:rsidR="00DC10B4" w:rsidRPr="00BB221E" w:rsidRDefault="00314272" w:rsidP="00BB221E">
            <w:pPr>
              <w:pStyle w:val="NoSpacing"/>
              <w:jc w:val="right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napToGrid w:val="0"/>
                <w:sz w:val="18"/>
                <w:szCs w:val="18"/>
              </w:rPr>
              <w:t>Back up data on monthly</w:t>
            </w:r>
            <w:r w:rsidR="00DC10B4" w:rsidRPr="00BB221E">
              <w:rPr>
                <w:rFonts w:ascii="Verdana" w:hAnsi="Verdana"/>
                <w:b/>
                <w:snapToGrid w:val="0"/>
                <w:sz w:val="18"/>
                <w:szCs w:val="18"/>
              </w:rPr>
              <w:t xml:space="preserve"> basis</w:t>
            </w:r>
          </w:p>
          <w:p w14:paraId="64ED3612" w14:textId="77777777" w:rsidR="00DC10B4" w:rsidRDefault="00DC10B4" w:rsidP="00BB221E">
            <w:pPr>
              <w:pStyle w:val="NoSpacing"/>
              <w:jc w:val="right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napToGrid w:val="0"/>
                <w:sz w:val="18"/>
                <w:szCs w:val="18"/>
              </w:rPr>
              <w:t>Continue to maintain up-to-date software including appropriate internet and PC security</w:t>
            </w:r>
          </w:p>
          <w:p w14:paraId="7B404845" w14:textId="77777777" w:rsidR="00472C62" w:rsidRPr="00BB221E" w:rsidRDefault="00472C62" w:rsidP="00472C62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Accounting records also held electronically offsite</w:t>
            </w:r>
          </w:p>
        </w:tc>
      </w:tr>
      <w:tr w:rsidR="00DC10B4" w:rsidRPr="00BB221E" w14:paraId="4EC56E91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5D9D7A7B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70B857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685CE4E1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533FBCCE" w14:textId="77777777" w:rsidTr="00BB221E">
        <w:trPr>
          <w:trHeight w:val="103"/>
        </w:trPr>
        <w:tc>
          <w:tcPr>
            <w:tcW w:w="3227" w:type="dxa"/>
          </w:tcPr>
          <w:p w14:paraId="072FA0EC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3D34F5" w14:textId="77777777" w:rsidR="00DC10B4" w:rsidRPr="00BB221E" w:rsidRDefault="007F61F7" w:rsidP="009B5F8F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Office equipment </w:t>
            </w:r>
          </w:p>
        </w:tc>
        <w:tc>
          <w:tcPr>
            <w:tcW w:w="7312" w:type="dxa"/>
            <w:gridSpan w:val="2"/>
          </w:tcPr>
          <w:p w14:paraId="4C256FD3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All records store</w:t>
            </w:r>
            <w:r w:rsidR="007F61F7" w:rsidRPr="00BB221E">
              <w:rPr>
                <w:rFonts w:ascii="Verdana" w:hAnsi="Verdana"/>
                <w:b/>
                <w:sz w:val="18"/>
                <w:szCs w:val="18"/>
              </w:rPr>
              <w:t>d within folder</w:t>
            </w:r>
            <w:r w:rsidR="00314272" w:rsidRPr="00BB221E">
              <w:rPr>
                <w:rFonts w:ascii="Verdana" w:hAnsi="Verdana"/>
                <w:b/>
                <w:sz w:val="18"/>
                <w:szCs w:val="18"/>
              </w:rPr>
              <w:t>s.</w:t>
            </w:r>
            <w:r w:rsidR="007F61F7" w:rsidRPr="00BB221E">
              <w:rPr>
                <w:rFonts w:ascii="Verdana" w:hAnsi="Verdana"/>
                <w:b/>
                <w:sz w:val="18"/>
                <w:szCs w:val="18"/>
              </w:rPr>
              <w:t xml:space="preserve"> LCC </w:t>
            </w:r>
            <w:r w:rsidR="00314272" w:rsidRPr="00BB221E">
              <w:rPr>
                <w:rFonts w:ascii="Verdana" w:hAnsi="Verdana"/>
                <w:b/>
                <w:sz w:val="18"/>
                <w:szCs w:val="18"/>
              </w:rPr>
              <w:t xml:space="preserve">electronic systems are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>password protected.</w:t>
            </w:r>
            <w:r w:rsidR="007F61F7"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Password for computer </w:t>
            </w:r>
            <w:r w:rsidR="0093093F" w:rsidRPr="00BB221E">
              <w:rPr>
                <w:rFonts w:ascii="Verdana" w:hAnsi="Verdana"/>
                <w:b/>
                <w:sz w:val="18"/>
                <w:szCs w:val="18"/>
              </w:rPr>
              <w:t>retained in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office.</w:t>
            </w:r>
            <w:r w:rsidR="00314272" w:rsidRPr="00BB221E">
              <w:rPr>
                <w:rFonts w:ascii="Verdana" w:hAnsi="Verdana"/>
                <w:b/>
                <w:sz w:val="18"/>
                <w:szCs w:val="18"/>
              </w:rPr>
              <w:t xml:space="preserve"> Equipment Cover £5K </w:t>
            </w:r>
          </w:p>
        </w:tc>
      </w:tr>
      <w:tr w:rsidR="00BB221E" w:rsidRPr="00BB221E" w14:paraId="2DE43E3E" w14:textId="77777777" w:rsidTr="00BB221E">
        <w:trPr>
          <w:trHeight w:val="103"/>
        </w:trPr>
        <w:tc>
          <w:tcPr>
            <w:tcW w:w="3227" w:type="dxa"/>
          </w:tcPr>
          <w:p w14:paraId="4F3B0BCB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740463C" w14:textId="77777777" w:rsidR="00BB221E" w:rsidRPr="00BB221E" w:rsidRDefault="00BB221E" w:rsidP="009B5F8F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67D33D51" w14:textId="77777777" w:rsidR="00BB221E" w:rsidRPr="00BB221E" w:rsidRDefault="00BB221E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21E" w:rsidRPr="00BB221E" w14:paraId="768A1E4A" w14:textId="77777777" w:rsidTr="00BB221E">
        <w:trPr>
          <w:trHeight w:val="103"/>
        </w:trPr>
        <w:tc>
          <w:tcPr>
            <w:tcW w:w="3227" w:type="dxa"/>
          </w:tcPr>
          <w:p w14:paraId="2834A6FE" w14:textId="77777777" w:rsidR="00BB221E" w:rsidRPr="00BB221E" w:rsidRDefault="00BB221E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F72948" w14:textId="77777777" w:rsidR="00BB221E" w:rsidRPr="00BB221E" w:rsidRDefault="00BB221E" w:rsidP="009B5F8F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Member involvement </w:t>
            </w:r>
          </w:p>
        </w:tc>
        <w:tc>
          <w:tcPr>
            <w:tcW w:w="7312" w:type="dxa"/>
            <w:gridSpan w:val="2"/>
          </w:tcPr>
          <w:p w14:paraId="52F75BD0" w14:textId="77777777" w:rsidR="00BB221E" w:rsidRPr="00BB221E" w:rsidRDefault="00BB221E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Elected members undertaking roles without a mandate of the community council. </w:t>
            </w:r>
          </w:p>
        </w:tc>
      </w:tr>
      <w:tr w:rsidR="00DC10B4" w:rsidRPr="00BB221E" w14:paraId="2520486E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2BB8F405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1763676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5F14341E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20392D90" w14:textId="77777777" w:rsidTr="00BB221E">
        <w:trPr>
          <w:trHeight w:val="103"/>
        </w:trPr>
        <w:tc>
          <w:tcPr>
            <w:tcW w:w="3227" w:type="dxa"/>
          </w:tcPr>
          <w:p w14:paraId="62875C28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DE74D35" w14:textId="77777777" w:rsidR="00DC10B4" w:rsidRPr="00BB221E" w:rsidRDefault="007F61F7" w:rsidP="007F61F7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Increased cost of working and l</w:t>
            </w:r>
            <w:r w:rsidR="00DC10B4" w:rsidRPr="00BB221E">
              <w:rPr>
                <w:rFonts w:ascii="Verdana" w:hAnsi="Verdana"/>
                <w:sz w:val="18"/>
                <w:szCs w:val="18"/>
              </w:rPr>
              <w:t>oss of services of Clerk.</w:t>
            </w:r>
          </w:p>
        </w:tc>
        <w:tc>
          <w:tcPr>
            <w:tcW w:w="7312" w:type="dxa"/>
            <w:gridSpan w:val="2"/>
          </w:tcPr>
          <w:p w14:paraId="2D89F2ED" w14:textId="77777777" w:rsidR="00DC10B4" w:rsidRPr="00BB221E" w:rsidRDefault="007F61F7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Cover £10k. </w:t>
            </w:r>
            <w:r w:rsidR="00DC10B4" w:rsidRPr="00BB221E">
              <w:rPr>
                <w:rFonts w:ascii="Verdana" w:hAnsi="Verdana"/>
                <w:b/>
                <w:sz w:val="18"/>
                <w:szCs w:val="18"/>
              </w:rPr>
              <w:t>Immediately advertise any vacancy (if permanent loss) and request help from One Voice Wales to cover temporary loss.</w:t>
            </w:r>
          </w:p>
        </w:tc>
      </w:tr>
      <w:tr w:rsidR="00DC10B4" w:rsidRPr="00BB221E" w14:paraId="53E177BF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4C95C162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8289ECD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3960DBEA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19E3CD85" w14:textId="77777777" w:rsidTr="00BB221E">
        <w:trPr>
          <w:trHeight w:val="103"/>
        </w:trPr>
        <w:tc>
          <w:tcPr>
            <w:tcW w:w="3227" w:type="dxa"/>
          </w:tcPr>
          <w:p w14:paraId="0BBBCF21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F05D851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Payment arrangements</w:t>
            </w:r>
          </w:p>
        </w:tc>
        <w:tc>
          <w:tcPr>
            <w:tcW w:w="7312" w:type="dxa"/>
            <w:gridSpan w:val="2"/>
          </w:tcPr>
          <w:p w14:paraId="5E485F29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Continue with requirement to report all payments to Council for approval. </w:t>
            </w:r>
          </w:p>
          <w:p w14:paraId="19778987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Continue with requirement for 2 signatories on council cheques.</w:t>
            </w:r>
          </w:p>
        </w:tc>
      </w:tr>
      <w:tr w:rsidR="00DC10B4" w:rsidRPr="00BB221E" w14:paraId="07984E53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53503A1C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7D2395C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66EF5B8E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14272" w:rsidRPr="00BB221E" w14:paraId="5FDF5EEA" w14:textId="77777777" w:rsidTr="00BB221E">
        <w:trPr>
          <w:trHeight w:val="103"/>
        </w:trPr>
        <w:tc>
          <w:tcPr>
            <w:tcW w:w="3227" w:type="dxa"/>
            <w:shd w:val="clear" w:color="auto" w:fill="auto"/>
          </w:tcPr>
          <w:p w14:paraId="790183AA" w14:textId="77777777" w:rsidR="00314272" w:rsidRPr="00BB221E" w:rsidRDefault="00314272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A2515D5" w14:textId="77777777" w:rsidR="00314272" w:rsidRPr="00BB221E" w:rsidRDefault="00314272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Motor No Claims Discount </w:t>
            </w:r>
          </w:p>
        </w:tc>
        <w:tc>
          <w:tcPr>
            <w:tcW w:w="7312" w:type="dxa"/>
            <w:gridSpan w:val="2"/>
            <w:shd w:val="clear" w:color="auto" w:fill="auto"/>
          </w:tcPr>
          <w:p w14:paraId="0BC356A3" w14:textId="77777777" w:rsidR="00314272" w:rsidRPr="00BB221E" w:rsidRDefault="00314272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£250.00 cover included </w:t>
            </w:r>
          </w:p>
        </w:tc>
      </w:tr>
      <w:tr w:rsidR="00314272" w:rsidRPr="00BB221E" w14:paraId="1F4C5A63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17491D96" w14:textId="77777777" w:rsidR="00314272" w:rsidRPr="00BB221E" w:rsidRDefault="00314272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B00D084" w14:textId="77777777" w:rsidR="00314272" w:rsidRPr="00BB221E" w:rsidRDefault="00314272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94C4DAB" w14:textId="77777777" w:rsidR="00314272" w:rsidRPr="00BB221E" w:rsidRDefault="00314272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5BAB3280" w14:textId="77777777" w:rsidTr="00BB221E">
        <w:trPr>
          <w:trHeight w:val="103"/>
        </w:trPr>
        <w:tc>
          <w:tcPr>
            <w:tcW w:w="3227" w:type="dxa"/>
          </w:tcPr>
          <w:p w14:paraId="4F344375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0CC1E3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Loss of signatories</w:t>
            </w:r>
          </w:p>
        </w:tc>
        <w:tc>
          <w:tcPr>
            <w:tcW w:w="7312" w:type="dxa"/>
            <w:gridSpan w:val="2"/>
          </w:tcPr>
          <w:p w14:paraId="3B76E7E6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Continue with system of ensuring </w:t>
            </w:r>
            <w:r w:rsidR="00314272" w:rsidRPr="00BB221E">
              <w:rPr>
                <w:rFonts w:ascii="Verdana" w:hAnsi="Verdana"/>
                <w:b/>
                <w:sz w:val="18"/>
                <w:szCs w:val="18"/>
              </w:rPr>
              <w:t xml:space="preserve">2 from 4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>members are registered as signatories</w:t>
            </w:r>
          </w:p>
        </w:tc>
      </w:tr>
      <w:tr w:rsidR="00DC10B4" w:rsidRPr="00BB221E" w14:paraId="289E3373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51BD516F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6E9EF9B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3799F6CF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39E77AA2" w14:textId="77777777" w:rsidTr="00BB221E">
        <w:trPr>
          <w:trHeight w:val="103"/>
        </w:trPr>
        <w:tc>
          <w:tcPr>
            <w:tcW w:w="3227" w:type="dxa"/>
          </w:tcPr>
          <w:p w14:paraId="58288ADB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663E9B9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Reconciliation</w:t>
            </w:r>
          </w:p>
        </w:tc>
        <w:tc>
          <w:tcPr>
            <w:tcW w:w="7312" w:type="dxa"/>
            <w:gridSpan w:val="2"/>
          </w:tcPr>
          <w:p w14:paraId="620A22D7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Continue with bank reconciliation to be carried out on the receipt of each statement.</w:t>
            </w:r>
          </w:p>
        </w:tc>
      </w:tr>
      <w:tr w:rsidR="00DC10B4" w:rsidRPr="00BB221E" w14:paraId="3D16BFFA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00585B3E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8B10A73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AEACF13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108D4ED8" w14:textId="77777777" w:rsidTr="00BB221E">
        <w:trPr>
          <w:trHeight w:val="103"/>
        </w:trPr>
        <w:tc>
          <w:tcPr>
            <w:tcW w:w="3227" w:type="dxa"/>
          </w:tcPr>
          <w:p w14:paraId="2CCFBCE1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88DBC29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Agency advice</w:t>
            </w:r>
          </w:p>
        </w:tc>
        <w:tc>
          <w:tcPr>
            <w:tcW w:w="7312" w:type="dxa"/>
            <w:gridSpan w:val="2"/>
          </w:tcPr>
          <w:p w14:paraId="3078421E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Continue with memberships of One Voice Wales and SLCC.</w:t>
            </w:r>
          </w:p>
        </w:tc>
      </w:tr>
      <w:tr w:rsidR="00DC10B4" w:rsidRPr="00BB221E" w14:paraId="157326D0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1816750F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09589F5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73DA36BF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4BE3A7BF" w14:textId="77777777" w:rsidTr="00BB221E">
        <w:trPr>
          <w:trHeight w:val="197"/>
        </w:trPr>
        <w:tc>
          <w:tcPr>
            <w:tcW w:w="3227" w:type="dxa"/>
          </w:tcPr>
          <w:p w14:paraId="7DA4C2EA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3544" w:type="dxa"/>
          </w:tcPr>
          <w:p w14:paraId="34D6848B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Data protection</w:t>
            </w:r>
          </w:p>
        </w:tc>
        <w:tc>
          <w:tcPr>
            <w:tcW w:w="7312" w:type="dxa"/>
            <w:gridSpan w:val="2"/>
          </w:tcPr>
          <w:p w14:paraId="24A793F3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Ensure annual registration with Information Commissioner</w:t>
            </w:r>
          </w:p>
        </w:tc>
      </w:tr>
      <w:tr w:rsidR="00DC10B4" w:rsidRPr="00BB221E" w14:paraId="47863896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77A71563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FEC7059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0C9EEA11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17B46465" w14:textId="77777777" w:rsidTr="00BB221E">
        <w:trPr>
          <w:trHeight w:val="103"/>
        </w:trPr>
        <w:tc>
          <w:tcPr>
            <w:tcW w:w="3227" w:type="dxa"/>
          </w:tcPr>
          <w:p w14:paraId="0335A4FE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Allotments</w:t>
            </w:r>
          </w:p>
        </w:tc>
        <w:tc>
          <w:tcPr>
            <w:tcW w:w="3544" w:type="dxa"/>
          </w:tcPr>
          <w:p w14:paraId="3C07573A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00AA1355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Not applicable</w:t>
            </w:r>
          </w:p>
        </w:tc>
      </w:tr>
      <w:tr w:rsidR="00DC10B4" w:rsidRPr="00BB221E" w14:paraId="4B246D4B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7E7C393A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EAC56CC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348AC7EC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331D20EA" w14:textId="77777777" w:rsidTr="00BB221E">
        <w:trPr>
          <w:trHeight w:val="103"/>
        </w:trPr>
        <w:tc>
          <w:tcPr>
            <w:tcW w:w="3227" w:type="dxa"/>
          </w:tcPr>
          <w:p w14:paraId="4F81B7CD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Cemetery</w:t>
            </w:r>
          </w:p>
        </w:tc>
        <w:tc>
          <w:tcPr>
            <w:tcW w:w="3544" w:type="dxa"/>
          </w:tcPr>
          <w:p w14:paraId="3E752058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Adequate upkeep</w:t>
            </w:r>
          </w:p>
        </w:tc>
        <w:tc>
          <w:tcPr>
            <w:tcW w:w="7312" w:type="dxa"/>
            <w:gridSpan w:val="2"/>
          </w:tcPr>
          <w:p w14:paraId="2E66A6E3" w14:textId="77777777" w:rsidR="00DC10B4" w:rsidRPr="00BB221E" w:rsidRDefault="0093093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Should be reviewed within twelve months </w:t>
            </w:r>
          </w:p>
        </w:tc>
      </w:tr>
      <w:tr w:rsidR="00BB221E" w:rsidRPr="00BB221E" w14:paraId="293BDC2A" w14:textId="77777777" w:rsidTr="00BB221E">
        <w:trPr>
          <w:trHeight w:val="103"/>
        </w:trPr>
        <w:tc>
          <w:tcPr>
            <w:tcW w:w="3227" w:type="dxa"/>
          </w:tcPr>
          <w:p w14:paraId="7F8491A9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BD50CBD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57566A60" w14:textId="77777777" w:rsidR="00BB221E" w:rsidRPr="00BB221E" w:rsidRDefault="00BB221E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0B4" w:rsidRPr="00BB221E" w14:paraId="5B2702EE" w14:textId="77777777" w:rsidTr="00BB221E">
        <w:trPr>
          <w:trHeight w:val="103"/>
        </w:trPr>
        <w:tc>
          <w:tcPr>
            <w:tcW w:w="3227" w:type="dxa"/>
          </w:tcPr>
          <w:p w14:paraId="7879F153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2BF496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Memorial Safety</w:t>
            </w:r>
          </w:p>
        </w:tc>
        <w:tc>
          <w:tcPr>
            <w:tcW w:w="7312" w:type="dxa"/>
            <w:gridSpan w:val="2"/>
          </w:tcPr>
          <w:p w14:paraId="26530D03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Not applicable</w:t>
            </w:r>
          </w:p>
        </w:tc>
      </w:tr>
      <w:tr w:rsidR="00DC10B4" w:rsidRPr="00BB221E" w14:paraId="3A31583F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02A8524F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E6A5F1E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21CFC124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34B2AD79" w14:textId="77777777" w:rsidTr="00BB221E">
        <w:trPr>
          <w:trHeight w:val="103"/>
        </w:trPr>
        <w:tc>
          <w:tcPr>
            <w:tcW w:w="3227" w:type="dxa"/>
          </w:tcPr>
          <w:p w14:paraId="12133E62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Precept</w:t>
            </w:r>
          </w:p>
        </w:tc>
        <w:tc>
          <w:tcPr>
            <w:tcW w:w="3544" w:type="dxa"/>
          </w:tcPr>
          <w:p w14:paraId="074CF2BF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Annual precept not the result of proper detailed consideration.</w:t>
            </w:r>
          </w:p>
        </w:tc>
        <w:tc>
          <w:tcPr>
            <w:tcW w:w="7312" w:type="dxa"/>
            <w:gridSpan w:val="2"/>
          </w:tcPr>
          <w:p w14:paraId="2E094541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Continue to present budget to full council for detailed consideration. </w:t>
            </w:r>
          </w:p>
        </w:tc>
      </w:tr>
      <w:tr w:rsidR="00DC10B4" w:rsidRPr="00BB221E" w14:paraId="6C8EDF32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45B5D326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B722AA0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5DA2374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305A64FC" w14:textId="77777777" w:rsidTr="00BB221E">
        <w:trPr>
          <w:trHeight w:val="103"/>
        </w:trPr>
        <w:tc>
          <w:tcPr>
            <w:tcW w:w="3227" w:type="dxa"/>
          </w:tcPr>
          <w:p w14:paraId="40157AFF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1C6FF7" w14:textId="77777777" w:rsidR="00DC10B4" w:rsidRPr="00BB221E" w:rsidRDefault="00314272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M</w:t>
            </w:r>
            <w:r w:rsidR="00DC10B4" w:rsidRPr="00BB221E">
              <w:rPr>
                <w:rFonts w:ascii="Verdana" w:hAnsi="Verdana"/>
                <w:sz w:val="18"/>
                <w:szCs w:val="18"/>
              </w:rPr>
              <w:t>onitoring of performance.</w:t>
            </w:r>
          </w:p>
        </w:tc>
        <w:tc>
          <w:tcPr>
            <w:tcW w:w="7312" w:type="dxa"/>
            <w:gridSpan w:val="2"/>
          </w:tcPr>
          <w:p w14:paraId="45001CB7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Continue to regularly consider budget monitoring report (three monthly).</w:t>
            </w:r>
          </w:p>
        </w:tc>
      </w:tr>
      <w:tr w:rsidR="00DC10B4" w:rsidRPr="00BB221E" w14:paraId="0594E1F7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16E0DC7C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B7738B8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37C7C31C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3093F" w:rsidRPr="00BB221E" w14:paraId="634C11FB" w14:textId="77777777" w:rsidTr="00BB221E">
        <w:trPr>
          <w:trHeight w:val="103"/>
        </w:trPr>
        <w:tc>
          <w:tcPr>
            <w:tcW w:w="3227" w:type="dxa"/>
            <w:shd w:val="clear" w:color="auto" w:fill="FFFFFF" w:themeFill="background1"/>
          </w:tcPr>
          <w:p w14:paraId="3BAD7D93" w14:textId="77777777" w:rsidR="0093093F" w:rsidRPr="00BB221E" w:rsidRDefault="0093093F" w:rsidP="00DC10B4">
            <w:pPr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Accounting</w:t>
            </w:r>
          </w:p>
        </w:tc>
        <w:tc>
          <w:tcPr>
            <w:tcW w:w="3544" w:type="dxa"/>
            <w:shd w:val="clear" w:color="auto" w:fill="FFFFFF" w:themeFill="background1"/>
          </w:tcPr>
          <w:p w14:paraId="09B736C3" w14:textId="77777777" w:rsidR="0093093F" w:rsidRPr="00BB221E" w:rsidRDefault="0093093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Non-standard and or non compliant records kept.</w:t>
            </w:r>
          </w:p>
        </w:tc>
        <w:tc>
          <w:tcPr>
            <w:tcW w:w="7312" w:type="dxa"/>
            <w:gridSpan w:val="2"/>
            <w:shd w:val="clear" w:color="auto" w:fill="FFFFFF" w:themeFill="background1"/>
          </w:tcPr>
          <w:p w14:paraId="54BC9FD2" w14:textId="77777777" w:rsidR="0093093F" w:rsidRPr="00BB221E" w:rsidRDefault="0093093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Continue to require adequate, complete and statutory financial records and accounts </w:t>
            </w:r>
          </w:p>
        </w:tc>
      </w:tr>
      <w:tr w:rsidR="0093093F" w:rsidRPr="00BB221E" w14:paraId="04316004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785AAA17" w14:textId="77777777" w:rsidR="0093093F" w:rsidRPr="00BB221E" w:rsidRDefault="0093093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93C2160" w14:textId="77777777" w:rsidR="0093093F" w:rsidRPr="00BB221E" w:rsidRDefault="0093093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22D944CE" w14:textId="77777777" w:rsidR="0093093F" w:rsidRPr="00BB221E" w:rsidRDefault="0093093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33597594" w14:textId="77777777" w:rsidTr="00BB221E">
        <w:trPr>
          <w:trHeight w:val="103"/>
        </w:trPr>
        <w:tc>
          <w:tcPr>
            <w:tcW w:w="3227" w:type="dxa"/>
          </w:tcPr>
          <w:p w14:paraId="753D305F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75B22F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Non-compliance with statutory deadlines for the </w:t>
            </w:r>
            <w:r w:rsidRPr="00BB221E">
              <w:rPr>
                <w:rFonts w:ascii="Verdana" w:hAnsi="Verdana"/>
                <w:sz w:val="18"/>
                <w:szCs w:val="18"/>
              </w:rPr>
              <w:lastRenderedPageBreak/>
              <w:t>completion/approval/submission of accounts and other financial returns.</w:t>
            </w:r>
          </w:p>
        </w:tc>
        <w:tc>
          <w:tcPr>
            <w:tcW w:w="7312" w:type="dxa"/>
            <w:gridSpan w:val="2"/>
          </w:tcPr>
          <w:p w14:paraId="094190B7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lastRenderedPageBreak/>
              <w:t>Continue to ensure that all accounts and returns are completed and submitted by the deadlines.</w:t>
            </w:r>
          </w:p>
        </w:tc>
      </w:tr>
      <w:tr w:rsidR="00DC10B4" w:rsidRPr="00BB221E" w14:paraId="6AA36164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0A0071FB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E215B09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70AE5297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70BDD8BF" w14:textId="77777777" w:rsidTr="00BB221E">
        <w:trPr>
          <w:trHeight w:val="103"/>
        </w:trPr>
        <w:tc>
          <w:tcPr>
            <w:tcW w:w="3227" w:type="dxa"/>
          </w:tcPr>
          <w:p w14:paraId="18DC20F5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E9127F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Non-compliance with internal audit requirements.</w:t>
            </w:r>
          </w:p>
        </w:tc>
        <w:tc>
          <w:tcPr>
            <w:tcW w:w="7312" w:type="dxa"/>
            <w:gridSpan w:val="2"/>
          </w:tcPr>
          <w:p w14:paraId="3B777485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Appoint internal auditor </w:t>
            </w:r>
          </w:p>
        </w:tc>
      </w:tr>
      <w:tr w:rsidR="00DC10B4" w:rsidRPr="00BB221E" w14:paraId="27F2B8D4" w14:textId="77777777" w:rsidTr="00BB221E">
        <w:trPr>
          <w:trHeight w:val="103"/>
        </w:trPr>
        <w:tc>
          <w:tcPr>
            <w:tcW w:w="3227" w:type="dxa"/>
            <w:shd w:val="clear" w:color="auto" w:fill="F2F2F2" w:themeFill="background1" w:themeFillShade="F2"/>
          </w:tcPr>
          <w:p w14:paraId="3E310DB3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AE75EAC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1927D3BD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170678C3" w14:textId="77777777" w:rsidTr="00BB221E">
        <w:trPr>
          <w:trHeight w:val="103"/>
        </w:trPr>
        <w:tc>
          <w:tcPr>
            <w:tcW w:w="3227" w:type="dxa"/>
          </w:tcPr>
          <w:p w14:paraId="25A95537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Contracts</w:t>
            </w:r>
          </w:p>
        </w:tc>
        <w:tc>
          <w:tcPr>
            <w:tcW w:w="3544" w:type="dxa"/>
          </w:tcPr>
          <w:p w14:paraId="6C36DB4C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Ensure continued value for money coupled with continuity of work.</w:t>
            </w:r>
          </w:p>
        </w:tc>
        <w:tc>
          <w:tcPr>
            <w:tcW w:w="7312" w:type="dxa"/>
            <w:gridSpan w:val="2"/>
          </w:tcPr>
          <w:p w14:paraId="0F87D4EB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Approve the practice of seeking tenders and issuing specifications and tender documents to contractors expressing an interest.</w:t>
            </w:r>
          </w:p>
          <w:p w14:paraId="68FFFAD5" w14:textId="77777777" w:rsidR="0093093F" w:rsidRPr="00BB221E" w:rsidRDefault="0093093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3F46B7D0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Tenders</w:t>
            </w:r>
            <w:r w:rsidR="007F61F7" w:rsidRPr="00BB221E">
              <w:rPr>
                <w:rFonts w:ascii="Verdana" w:hAnsi="Verdana"/>
                <w:b/>
                <w:sz w:val="18"/>
                <w:szCs w:val="18"/>
              </w:rPr>
              <w:t xml:space="preserve"> over £500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>to be opened by the Chairman and Clerk and reported to next available Council meeting.</w:t>
            </w:r>
          </w:p>
        </w:tc>
      </w:tr>
      <w:tr w:rsidR="00BB221E" w:rsidRPr="00BB221E" w14:paraId="4E99A405" w14:textId="77777777" w:rsidTr="00BB221E">
        <w:trPr>
          <w:trHeight w:val="103"/>
        </w:trPr>
        <w:tc>
          <w:tcPr>
            <w:tcW w:w="3227" w:type="dxa"/>
          </w:tcPr>
          <w:p w14:paraId="6E538E47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8637E6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361B4101" w14:textId="77777777" w:rsidR="00BB221E" w:rsidRPr="00BB221E" w:rsidRDefault="00BB221E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21E" w:rsidRPr="00BB221E" w14:paraId="15AA20CF" w14:textId="77777777" w:rsidTr="00BB221E">
        <w:trPr>
          <w:trHeight w:val="103"/>
        </w:trPr>
        <w:tc>
          <w:tcPr>
            <w:tcW w:w="3227" w:type="dxa"/>
          </w:tcPr>
          <w:p w14:paraId="773639CA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5402C0" w14:textId="77777777" w:rsidR="00BB221E" w:rsidRPr="00BB221E" w:rsidRDefault="00BB221E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</w:tcPr>
          <w:p w14:paraId="0FFA7012" w14:textId="77777777" w:rsidR="00BB221E" w:rsidRPr="00BB221E" w:rsidRDefault="00BB221E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>T</w:t>
            </w:r>
            <w:r w:rsidRPr="00BB221E"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hird party management </w:t>
            </w:r>
            <w:r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>and c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>reate</w:t>
            </w:r>
            <w:r w:rsidRPr="00BB221E"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a third party dictionary to manage </w:t>
            </w:r>
            <w:r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the risk set against the community council. </w:t>
            </w:r>
            <w:r w:rsidRPr="00BB221E">
              <w:rPr>
                <w:rStyle w:val="Strong"/>
                <w:rFonts w:ascii="Verdana" w:hAnsi="Verdana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C10B4" w:rsidRPr="00BB221E" w14:paraId="1C05091A" w14:textId="77777777" w:rsidTr="00BB221E">
        <w:trPr>
          <w:trHeight w:val="194"/>
        </w:trPr>
        <w:tc>
          <w:tcPr>
            <w:tcW w:w="3227" w:type="dxa"/>
            <w:shd w:val="clear" w:color="auto" w:fill="F2F2F2" w:themeFill="background1" w:themeFillShade="F2"/>
          </w:tcPr>
          <w:p w14:paraId="3AB95681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3385A44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53EBE6E0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683B3FD3" w14:textId="77777777" w:rsidTr="00BB221E">
        <w:trPr>
          <w:trHeight w:val="103"/>
        </w:trPr>
        <w:tc>
          <w:tcPr>
            <w:tcW w:w="3227" w:type="dxa"/>
          </w:tcPr>
          <w:p w14:paraId="083AE93D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Safety</w:t>
            </w:r>
          </w:p>
        </w:tc>
        <w:tc>
          <w:tcPr>
            <w:tcW w:w="3544" w:type="dxa"/>
          </w:tcPr>
          <w:p w14:paraId="571284E0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Ensure safety of users Playing Fields</w:t>
            </w:r>
          </w:p>
        </w:tc>
        <w:tc>
          <w:tcPr>
            <w:tcW w:w="7312" w:type="dxa"/>
            <w:gridSpan w:val="2"/>
          </w:tcPr>
          <w:p w14:paraId="7C807CA8" w14:textId="77777777" w:rsidR="00DC10B4" w:rsidRPr="00BB221E" w:rsidRDefault="00DC10B4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Continue with annual </w:t>
            </w:r>
            <w:proofErr w:type="spellStart"/>
            <w:r w:rsidRPr="00BB221E">
              <w:rPr>
                <w:rFonts w:ascii="Verdana" w:hAnsi="Verdana"/>
                <w:b/>
                <w:sz w:val="18"/>
                <w:szCs w:val="18"/>
              </w:rPr>
              <w:t>RoSPA</w:t>
            </w:r>
            <w:proofErr w:type="spellEnd"/>
            <w:r w:rsidRPr="00BB22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21E" w:rsidRPr="00BB221E">
              <w:rPr>
                <w:rFonts w:ascii="Verdana" w:hAnsi="Verdana"/>
                <w:b/>
                <w:sz w:val="18"/>
                <w:szCs w:val="18"/>
              </w:rPr>
              <w:t xml:space="preserve">or similar </w:t>
            </w:r>
            <w:r w:rsidRPr="00BB221E">
              <w:rPr>
                <w:rFonts w:ascii="Verdana" w:hAnsi="Verdana"/>
                <w:b/>
                <w:sz w:val="18"/>
                <w:szCs w:val="18"/>
              </w:rPr>
              <w:t>inspection</w:t>
            </w:r>
          </w:p>
        </w:tc>
      </w:tr>
      <w:tr w:rsidR="009B5F8F" w:rsidRPr="00BB221E" w14:paraId="3CCB855B" w14:textId="77777777" w:rsidTr="00BB221E">
        <w:trPr>
          <w:trHeight w:val="194"/>
        </w:trPr>
        <w:tc>
          <w:tcPr>
            <w:tcW w:w="3227" w:type="dxa"/>
            <w:shd w:val="clear" w:color="auto" w:fill="F2F2F2" w:themeFill="background1" w:themeFillShade="F2"/>
          </w:tcPr>
          <w:p w14:paraId="440C792A" w14:textId="77777777" w:rsidR="009B5F8F" w:rsidRPr="00BB221E" w:rsidRDefault="009B5F8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D910F3C" w14:textId="77777777" w:rsidR="009B5F8F" w:rsidRPr="00BB221E" w:rsidRDefault="009B5F8F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31023582" w14:textId="77777777" w:rsidR="009B5F8F" w:rsidRPr="00BB221E" w:rsidRDefault="009B5F8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B5F8F" w:rsidRPr="00BB221E" w14:paraId="51641D76" w14:textId="77777777" w:rsidTr="00BB221E">
        <w:trPr>
          <w:trHeight w:val="194"/>
        </w:trPr>
        <w:tc>
          <w:tcPr>
            <w:tcW w:w="3227" w:type="dxa"/>
            <w:shd w:val="clear" w:color="auto" w:fill="FFFFFF" w:themeFill="background1"/>
          </w:tcPr>
          <w:p w14:paraId="66C7D8AF" w14:textId="77777777" w:rsidR="009B5F8F" w:rsidRPr="00BB221E" w:rsidRDefault="009B5F8F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BD0AF9B" w14:textId="77777777" w:rsidR="009B5F8F" w:rsidRPr="00BB221E" w:rsidRDefault="009B5F8F" w:rsidP="009B5F8F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 xml:space="preserve">Ensure safety of buildings. </w:t>
            </w:r>
          </w:p>
        </w:tc>
        <w:tc>
          <w:tcPr>
            <w:tcW w:w="7312" w:type="dxa"/>
            <w:gridSpan w:val="2"/>
            <w:shd w:val="clear" w:color="auto" w:fill="FFFFFF" w:themeFill="background1"/>
          </w:tcPr>
          <w:p w14:paraId="2FED94B7" w14:textId="77777777" w:rsidR="009B5F8F" w:rsidRPr="00BB221E" w:rsidRDefault="009B5F8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All safety inspections to be made on a monthly basis. Safety inspections carried out by specialists annually.</w:t>
            </w:r>
          </w:p>
          <w:p w14:paraId="486F0E4A" w14:textId="77777777" w:rsidR="009B5F8F" w:rsidRPr="00BB221E" w:rsidRDefault="009B5F8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6784169B" w14:textId="77777777" w:rsidR="009B5F8F" w:rsidRPr="00BB221E" w:rsidRDefault="009B5F8F" w:rsidP="00BB221E">
            <w:pPr>
              <w:pStyle w:val="BodyTextIndent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b/>
                <w:sz w:val="18"/>
                <w:szCs w:val="18"/>
              </w:rPr>
              <w:t>Recommend that COSHH reports are obtained for items used within the Councils ownership</w:t>
            </w:r>
            <w:r w:rsidRPr="00BB221E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DC10B4" w:rsidRPr="00BB221E" w14:paraId="26F37284" w14:textId="77777777" w:rsidTr="00BB221E">
        <w:trPr>
          <w:trHeight w:val="194"/>
        </w:trPr>
        <w:tc>
          <w:tcPr>
            <w:tcW w:w="3227" w:type="dxa"/>
            <w:shd w:val="clear" w:color="auto" w:fill="F2F2F2" w:themeFill="background1" w:themeFillShade="F2"/>
          </w:tcPr>
          <w:p w14:paraId="08CB19F4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2AF5032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2"/>
            <w:shd w:val="clear" w:color="auto" w:fill="F2F2F2" w:themeFill="background1" w:themeFillShade="F2"/>
          </w:tcPr>
          <w:p w14:paraId="4AA494F6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DC10B4" w:rsidRPr="00BB221E" w14:paraId="2A996F2C" w14:textId="77777777" w:rsidTr="00BB221E">
        <w:trPr>
          <w:trHeight w:val="321"/>
        </w:trPr>
        <w:tc>
          <w:tcPr>
            <w:tcW w:w="14083" w:type="dxa"/>
            <w:gridSpan w:val="4"/>
            <w:shd w:val="clear" w:color="auto" w:fill="FFFFFF" w:themeFill="background1"/>
          </w:tcPr>
          <w:p w14:paraId="647D00ED" w14:textId="77777777" w:rsidR="00DC10B4" w:rsidRPr="00BB221E" w:rsidRDefault="00DC10B4" w:rsidP="00314272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B221E">
              <w:rPr>
                <w:rFonts w:ascii="Verdana" w:hAnsi="Verdana"/>
                <w:sz w:val="18"/>
                <w:szCs w:val="18"/>
              </w:rPr>
              <w:t>Author of this document, cler</w:t>
            </w:r>
            <w:r w:rsidR="00314272" w:rsidRPr="00BB221E">
              <w:rPr>
                <w:rFonts w:ascii="Verdana" w:hAnsi="Verdana"/>
                <w:sz w:val="18"/>
                <w:szCs w:val="18"/>
              </w:rPr>
              <w:t>k to Llanelly Community Council.</w:t>
            </w:r>
            <w:r w:rsidRPr="00BB221E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DC10B4" w:rsidRPr="00BB221E" w14:paraId="46D70E81" w14:textId="77777777" w:rsidTr="00BB221E">
        <w:trPr>
          <w:trHeight w:val="205"/>
        </w:trPr>
        <w:tc>
          <w:tcPr>
            <w:tcW w:w="3227" w:type="dxa"/>
            <w:shd w:val="clear" w:color="auto" w:fill="F2F2F2" w:themeFill="background1" w:themeFillShade="F2"/>
          </w:tcPr>
          <w:p w14:paraId="5B4AB41D" w14:textId="77777777" w:rsidR="00DC10B4" w:rsidRPr="00BB221E" w:rsidRDefault="00DC10B4" w:rsidP="00DC10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5BECA12A" w14:textId="77777777" w:rsidR="00DC10B4" w:rsidRPr="00BB221E" w:rsidRDefault="00DC10B4" w:rsidP="00DC10B4">
            <w:pPr>
              <w:pStyle w:val="BodyTextIndent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2F2F2" w:themeFill="background1" w:themeFillShade="F2"/>
          </w:tcPr>
          <w:p w14:paraId="1FEF9FED" w14:textId="77777777" w:rsidR="00DC10B4" w:rsidRPr="00BB221E" w:rsidRDefault="00DC10B4" w:rsidP="00DC10B4">
            <w:pPr>
              <w:pStyle w:val="BodyTextIndent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5448AC" w14:textId="77777777" w:rsidR="00A71D24" w:rsidRPr="00C61569" w:rsidRDefault="00A71D24">
      <w:pPr>
        <w:rPr>
          <w:sz w:val="24"/>
        </w:rPr>
      </w:pPr>
    </w:p>
    <w:sectPr w:rsidR="00A71D24" w:rsidRPr="00C61569" w:rsidSect="005C2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D305" w14:textId="77777777" w:rsidR="002E3B5A" w:rsidRDefault="002E3B5A" w:rsidP="00C61569">
      <w:r>
        <w:separator/>
      </w:r>
    </w:p>
  </w:endnote>
  <w:endnote w:type="continuationSeparator" w:id="0">
    <w:p w14:paraId="75F8AC98" w14:textId="77777777" w:rsidR="002E3B5A" w:rsidRDefault="002E3B5A" w:rsidP="00C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052F" w14:textId="77777777" w:rsidR="00130533" w:rsidRDefault="0013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1735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5BB699" w14:textId="77777777" w:rsidR="00BB221E" w:rsidRDefault="00BB221E">
            <w:pPr>
              <w:pStyle w:val="Footer"/>
            </w:pPr>
            <w:r w:rsidRPr="00BB221E">
              <w:rPr>
                <w:rFonts w:ascii="Verdana" w:hAnsi="Verdana"/>
                <w:sz w:val="16"/>
                <w:szCs w:val="16"/>
              </w:rPr>
              <w:t xml:space="preserve">Page </w:t>
            </w:r>
            <w:r w:rsidR="008632EE" w:rsidRPr="00BB221E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BB221E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8632EE" w:rsidRPr="00BB221E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E1FC0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8632EE" w:rsidRPr="00BB221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BB221E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8632EE" w:rsidRPr="00BB221E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BB221E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8632EE" w:rsidRPr="00BB221E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E1FC0">
              <w:rPr>
                <w:rFonts w:ascii="Verdana" w:hAnsi="Verdana"/>
                <w:b/>
                <w:noProof/>
                <w:sz w:val="16"/>
                <w:szCs w:val="16"/>
              </w:rPr>
              <w:t>5</w:t>
            </w:r>
            <w:r w:rsidR="008632EE" w:rsidRPr="00BB221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F790364" w14:textId="77777777" w:rsidR="00C61569" w:rsidRDefault="00C61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6741" w14:textId="77777777" w:rsidR="00130533" w:rsidRDefault="0013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E0BC" w14:textId="77777777" w:rsidR="002E3B5A" w:rsidRDefault="002E3B5A" w:rsidP="00C61569">
      <w:r>
        <w:separator/>
      </w:r>
    </w:p>
  </w:footnote>
  <w:footnote w:type="continuationSeparator" w:id="0">
    <w:p w14:paraId="49AE46BC" w14:textId="77777777" w:rsidR="002E3B5A" w:rsidRDefault="002E3B5A" w:rsidP="00C6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E98B" w14:textId="77777777" w:rsidR="00130533" w:rsidRDefault="00130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A1EB" w14:textId="77777777" w:rsidR="00130533" w:rsidRDefault="00130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DF16" w14:textId="77777777" w:rsidR="00130533" w:rsidRDefault="00130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69"/>
    <w:rsid w:val="00130533"/>
    <w:rsid w:val="00153219"/>
    <w:rsid w:val="001A3072"/>
    <w:rsid w:val="001C4ADD"/>
    <w:rsid w:val="002E3B5A"/>
    <w:rsid w:val="00314272"/>
    <w:rsid w:val="003E1FC0"/>
    <w:rsid w:val="00472C62"/>
    <w:rsid w:val="004764A0"/>
    <w:rsid w:val="004F4AFB"/>
    <w:rsid w:val="005A6664"/>
    <w:rsid w:val="005C2E83"/>
    <w:rsid w:val="006918BA"/>
    <w:rsid w:val="007F61F7"/>
    <w:rsid w:val="00834B00"/>
    <w:rsid w:val="008632EE"/>
    <w:rsid w:val="0093093F"/>
    <w:rsid w:val="009B04FA"/>
    <w:rsid w:val="009B5F8F"/>
    <w:rsid w:val="00A37782"/>
    <w:rsid w:val="00A71D24"/>
    <w:rsid w:val="00AC0331"/>
    <w:rsid w:val="00AC28CD"/>
    <w:rsid w:val="00BB221E"/>
    <w:rsid w:val="00C61569"/>
    <w:rsid w:val="00C66906"/>
    <w:rsid w:val="00D55473"/>
    <w:rsid w:val="00DC10B4"/>
    <w:rsid w:val="00DC3097"/>
    <w:rsid w:val="00E41C1E"/>
    <w:rsid w:val="00E759E0"/>
    <w:rsid w:val="00EA6A9A"/>
    <w:rsid w:val="00F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BCEF"/>
  <w15:docId w15:val="{145DF106-3185-404C-9C28-11F4A41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61569"/>
    <w:pPr>
      <w:ind w:left="720" w:hanging="720"/>
      <w:jc w:val="both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156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1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5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B2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B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853F-EC35-4998-829C-C5155FD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Clerk</dc:creator>
  <cp:lastModifiedBy>Nigel James</cp:lastModifiedBy>
  <cp:revision>2</cp:revision>
  <cp:lastPrinted>2020-05-05T08:07:00Z</cp:lastPrinted>
  <dcterms:created xsi:type="dcterms:W3CDTF">2020-05-11T14:39:00Z</dcterms:created>
  <dcterms:modified xsi:type="dcterms:W3CDTF">2020-05-11T14:39:00Z</dcterms:modified>
</cp:coreProperties>
</file>