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0D43" w14:textId="77777777" w:rsidR="00AF61AC" w:rsidRDefault="00000000">
      <w:r w:rsidRPr="00305861">
        <w:rPr>
          <w:noProof/>
          <w:lang w:eastAsia="en-GB"/>
        </w:rPr>
        <w:drawing>
          <wp:inline distT="0" distB="0" distL="0" distR="0" wp14:anchorId="772C477B" wp14:editId="78BF1F35">
            <wp:extent cx="1371600" cy="1371600"/>
            <wp:effectExtent l="19050" t="0" r="0" b="0"/>
            <wp:docPr id="2" name="Picture 1" descr="F:\18-2-28 Feb LCC Back up\LCCLogo\Council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F:\18-2-28 Feb LCC Back up\LCCLogo\Council 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2AF63" w14:textId="77777777" w:rsidR="00274F34" w:rsidRDefault="00274F34"/>
    <w:p w14:paraId="22FF401C" w14:textId="77777777" w:rsidR="00274F34" w:rsidRDefault="00000000" w:rsidP="00CD11DF">
      <w:pPr>
        <w:jc w:val="center"/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CYNGOR CYMUNEDOL LLANELLY</w:t>
      </w:r>
    </w:p>
    <w:p w14:paraId="354B2F2A" w14:textId="3603B534" w:rsidR="00245287" w:rsidRDefault="00000000" w:rsidP="00CD11DF">
      <w:pPr>
        <w:jc w:val="center"/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CYNLLUN A ARWEINIR GAN Y GYMUNED 2023-29</w:t>
      </w:r>
    </w:p>
    <w:p w14:paraId="205D328E" w14:textId="77777777" w:rsidR="00245287" w:rsidRDefault="00000000" w:rsidP="00245287">
      <w:pPr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Mae'r Cyngor wedi ymrwymo i ddatblygu cynllun 5 mlynedd i wella bywydau'r bobl yn y gymuned.  Mae'r Cynllun wedi'i gyfyngu gan lefel y praesept, sef £100,000 y flwyddyn ar hyn o bryd, a chynnal asedau cyhoeddus: Canolfan Gymunedol Gilwern; Caeau Chwarae Gilwern a Chlydach a Thoiledau Cyhoeddus Gilwern.</w:t>
      </w:r>
    </w:p>
    <w:p w14:paraId="32693253" w14:textId="77777777" w:rsidR="00245287" w:rsidRDefault="00000000" w:rsidP="00245287">
      <w:pPr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 xml:space="preserve">Bydd y Cynllun yn ceisio gwella bywydau yn y ffyrdd canlynol: </w:t>
      </w:r>
    </w:p>
    <w:p w14:paraId="08BC7199" w14:textId="77777777" w:rsidR="00245287" w:rsidRDefault="00000000" w:rsidP="0024528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rFonts w:eastAsia="Verdana" w:cs="Times New Roman"/>
          <w:sz w:val="28"/>
          <w:szCs w:val="28"/>
          <w:u w:val="single"/>
          <w:lang w:val="cy-GB"/>
        </w:rPr>
        <w:t>Sicrhau cefnogaeth i genedlaethau gwahanol</w:t>
      </w:r>
      <w:r>
        <w:rPr>
          <w:rFonts w:eastAsia="Verdana" w:cs="Times New Roman"/>
          <w:sz w:val="28"/>
          <w:szCs w:val="28"/>
          <w:lang w:val="cy-GB"/>
        </w:rPr>
        <w:t xml:space="preserve"> </w:t>
      </w:r>
    </w:p>
    <w:p w14:paraId="405EAD16" w14:textId="77777777" w:rsidR="00245287" w:rsidRDefault="00000000" w:rsidP="00245287">
      <w:pPr>
        <w:ind w:left="360"/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sicrhau bod cefnogaeth ar gael ar gyfer grwpiau oedran gwahanol.</w:t>
      </w:r>
    </w:p>
    <w:p w14:paraId="0B22E8CE" w14:textId="77777777" w:rsidR="00245287" w:rsidRDefault="00000000" w:rsidP="00245287">
      <w:pPr>
        <w:ind w:left="360"/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gynnig cyfleoedd i leihau unigedd ac unigrwydd cymdeithasol</w:t>
      </w:r>
    </w:p>
    <w:p w14:paraId="5549E912" w14:textId="77777777" w:rsidR="00245287" w:rsidRDefault="00000000" w:rsidP="00245287">
      <w:pPr>
        <w:ind w:left="360"/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 xml:space="preserve">. i wella rhyngweithio rhwng cenedlaethau </w:t>
      </w:r>
    </w:p>
    <w:p w14:paraId="0F7F4743" w14:textId="77777777" w:rsidR="00245287" w:rsidRDefault="00000000" w:rsidP="00245287">
      <w:pPr>
        <w:ind w:left="360"/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hyrwyddo digwyddiadau a gwasanaethau i bobl hŷn</w:t>
      </w:r>
    </w:p>
    <w:p w14:paraId="20DD8226" w14:textId="77777777" w:rsidR="00245287" w:rsidRDefault="00000000" w:rsidP="00245287">
      <w:pPr>
        <w:ind w:left="360" w:firstLine="36"/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gynnig gweithgareddau diddorol ac ysgogol i bobl ifanc</w:t>
      </w:r>
    </w:p>
    <w:p w14:paraId="6CD6B71B" w14:textId="77777777" w:rsidR="00245287" w:rsidRDefault="00000000" w:rsidP="00245287">
      <w:pPr>
        <w:ind w:left="360" w:firstLine="36"/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 xml:space="preserve">. i adnabod prosiectau i wella cyfleoedd i'r ifanc </w:t>
      </w:r>
    </w:p>
    <w:p w14:paraId="043B75B5" w14:textId="77777777" w:rsidR="00245287" w:rsidRPr="00245287" w:rsidRDefault="00000000" w:rsidP="0024528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rFonts w:eastAsia="Verdana" w:cs="Times New Roman"/>
          <w:sz w:val="28"/>
          <w:szCs w:val="28"/>
          <w:u w:val="single"/>
          <w:lang w:val="cy-GB"/>
        </w:rPr>
        <w:t>Yr Economi a'r Dirwedd Leol</w:t>
      </w:r>
    </w:p>
    <w:p w14:paraId="781F4DA2" w14:textId="77777777" w:rsidR="00245287" w:rsidRDefault="00000000" w:rsidP="00245287">
      <w:pPr>
        <w:ind w:left="360"/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 xml:space="preserve">. i barhau i hyrwyddo ein cymuned a'r hyn sydd ganddi i'w gynnig i dwristiaeth a threftadaeth </w:t>
      </w:r>
    </w:p>
    <w:p w14:paraId="63F2387C" w14:textId="77777777" w:rsidR="00245287" w:rsidRDefault="00000000" w:rsidP="00245287">
      <w:pPr>
        <w:ind w:left="360"/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lastRenderedPageBreak/>
        <w:t xml:space="preserve">. i gadw toiledau cyhoeddus er budd trigolion lleol a thwristiaid </w:t>
      </w:r>
    </w:p>
    <w:p w14:paraId="5E6DD7F8" w14:textId="77777777" w:rsidR="00245287" w:rsidRDefault="00000000" w:rsidP="00245287">
      <w:pPr>
        <w:ind w:left="360"/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wella ymddangosiad y pentrefi</w:t>
      </w:r>
    </w:p>
    <w:p w14:paraId="370326A7" w14:textId="77777777" w:rsidR="00245287" w:rsidRDefault="00000000" w:rsidP="00245287">
      <w:pPr>
        <w:ind w:left="360"/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gadw strydoedd glanach</w:t>
      </w:r>
    </w:p>
    <w:p w14:paraId="0EEE9B2E" w14:textId="77777777" w:rsidR="005231A1" w:rsidRPr="005231A1" w:rsidRDefault="00000000" w:rsidP="005231A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rFonts w:eastAsia="Verdana" w:cs="Times New Roman"/>
          <w:sz w:val="28"/>
          <w:szCs w:val="28"/>
          <w:u w:val="single"/>
          <w:lang w:val="cy-GB"/>
        </w:rPr>
        <w:t>Yr Amgylchedd/Newid yn yr Hinsawdd:</w:t>
      </w:r>
      <w:r>
        <w:rPr>
          <w:rFonts w:eastAsia="Verdana" w:cs="Times New Roman"/>
          <w:sz w:val="28"/>
          <w:szCs w:val="28"/>
          <w:lang w:val="cy-GB"/>
        </w:rPr>
        <w:t xml:space="preserve">  </w:t>
      </w:r>
    </w:p>
    <w:p w14:paraId="72C3E443" w14:textId="77777777" w:rsidR="005231A1" w:rsidRDefault="00000000" w:rsidP="005231A1">
      <w:pPr>
        <w:ind w:left="360"/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 xml:space="preserve">. i leihau sbwriel ac annog ailgylchu </w:t>
      </w:r>
    </w:p>
    <w:p w14:paraId="6018D327" w14:textId="77777777" w:rsidR="005231A1" w:rsidRDefault="00000000" w:rsidP="005231A1">
      <w:pPr>
        <w:ind w:left="360"/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gefnogi grwpiau gwirfoddol i wella'r amgylchedd</w:t>
      </w:r>
    </w:p>
    <w:p w14:paraId="33695FE7" w14:textId="77777777" w:rsidR="005231A1" w:rsidRDefault="00000000" w:rsidP="005231A1">
      <w:pPr>
        <w:ind w:left="360"/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wella a hyrwyddo bioamrywiaeth</w:t>
      </w:r>
    </w:p>
    <w:p w14:paraId="6C90E77F" w14:textId="77777777" w:rsidR="005231A1" w:rsidRDefault="00000000" w:rsidP="005231A1">
      <w:pPr>
        <w:ind w:left="360"/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barhau i gynnal a gwella mannau cyhoeddus</w:t>
      </w:r>
    </w:p>
    <w:p w14:paraId="0E0DF763" w14:textId="77777777" w:rsidR="005231A1" w:rsidRDefault="00000000" w:rsidP="005231A1">
      <w:pPr>
        <w:ind w:left="360"/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leihau baw cŵn</w:t>
      </w:r>
    </w:p>
    <w:p w14:paraId="48D85B5E" w14:textId="77777777" w:rsidR="005231A1" w:rsidRDefault="00000000" w:rsidP="005231A1">
      <w:pPr>
        <w:rPr>
          <w:sz w:val="28"/>
          <w:szCs w:val="28"/>
          <w:u w:val="single"/>
        </w:rPr>
      </w:pPr>
      <w:r>
        <w:rPr>
          <w:rFonts w:eastAsia="Verdana" w:cs="Times New Roman"/>
          <w:sz w:val="28"/>
          <w:szCs w:val="28"/>
          <w:u w:val="single"/>
          <w:lang w:val="cy-GB"/>
        </w:rPr>
        <w:t>GILWERN</w:t>
      </w:r>
    </w:p>
    <w:p w14:paraId="2F360D26" w14:textId="77777777" w:rsidR="005231A1" w:rsidRDefault="00000000" w:rsidP="005231A1">
      <w:pPr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barhau i wella'r Ganolfan Gymunedol gyda thargedau newid yn yr hinsawdd</w:t>
      </w:r>
    </w:p>
    <w:p w14:paraId="47A34924" w14:textId="77777777" w:rsidR="005231A1" w:rsidRDefault="00000000" w:rsidP="005231A1">
      <w:pPr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wella gweithgareddau ar gyfer pob cenhedlaeth</w:t>
      </w:r>
    </w:p>
    <w:p w14:paraId="5E39B7DA" w14:textId="77777777" w:rsidR="005231A1" w:rsidRDefault="00000000" w:rsidP="005231A1">
      <w:pPr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barhau i wella offer chwarae mewn cae chwarae a threfnu gweithgareddau fel parkrun</w:t>
      </w:r>
    </w:p>
    <w:p w14:paraId="674F14DD" w14:textId="77777777" w:rsidR="005231A1" w:rsidRDefault="00000000" w:rsidP="005231A1">
      <w:pPr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weithio gydag asiantaethau eraill i glirio llwybrau troed, gwella llwybr tynnu, amgylchedd taclus ac annog blodau gwyllt a phlannu coed, a rhandiroedd neu ardd gymunedol/perllan</w:t>
      </w:r>
    </w:p>
    <w:p w14:paraId="5FE046FD" w14:textId="77777777" w:rsidR="005231A1" w:rsidRDefault="00000000" w:rsidP="005231A1">
      <w:pPr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weithio gydag asiantaethau eraill i wella seilwaith lleol drwy arosfannau bysiau gwell, arwyddion ffyrdd, delio â thyllau a biniau sbwriel</w:t>
      </w:r>
    </w:p>
    <w:p w14:paraId="3A10368C" w14:textId="77777777" w:rsidR="005231A1" w:rsidRDefault="00000000" w:rsidP="005231A1">
      <w:pPr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weithio gydag asiantaethau eraill i wella trafnidiaeth gymunedol a theithio llesol i'r ysgol</w:t>
      </w:r>
    </w:p>
    <w:p w14:paraId="1B095C26" w14:textId="77777777" w:rsidR="005231A1" w:rsidRDefault="00000000" w:rsidP="005231A1">
      <w:pPr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wella lles drwy ddarparu grantiau ar gyfer gweithgareddau; cefnogaeth i grwpiau cymunedol a gwasanaethau xxxx gyda’r gymuned</w:t>
      </w:r>
    </w:p>
    <w:p w14:paraId="5120D5A0" w14:textId="77777777" w:rsidR="005231A1" w:rsidRDefault="00000000" w:rsidP="005231A1">
      <w:pPr>
        <w:rPr>
          <w:sz w:val="28"/>
          <w:szCs w:val="28"/>
          <w:u w:val="single"/>
        </w:rPr>
      </w:pPr>
      <w:r>
        <w:rPr>
          <w:rFonts w:eastAsia="Verdana" w:cs="Times New Roman"/>
          <w:sz w:val="28"/>
          <w:szCs w:val="28"/>
          <w:u w:val="single"/>
          <w:lang w:val="cy-GB"/>
        </w:rPr>
        <w:lastRenderedPageBreak/>
        <w:t>MAESYGWARTHA</w:t>
      </w:r>
      <w:r>
        <w:rPr>
          <w:rFonts w:eastAsia="Verdana" w:cs="Times New Roman"/>
          <w:sz w:val="28"/>
          <w:szCs w:val="28"/>
          <w:lang w:val="cy-GB"/>
        </w:rPr>
        <w:t xml:space="preserve"> </w:t>
      </w:r>
    </w:p>
    <w:p w14:paraId="73B04153" w14:textId="77777777" w:rsidR="005231A1" w:rsidRDefault="00000000" w:rsidP="005231A1">
      <w:pPr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gynnig grantiau ar gyfer gweithgareddau cymunedol</w:t>
      </w:r>
    </w:p>
    <w:p w14:paraId="4BC70410" w14:textId="77777777" w:rsidR="005231A1" w:rsidRDefault="00000000" w:rsidP="005231A1">
      <w:pPr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weithio gydag asiantaethau allanol i wella symudiadau cerbydau drwy gymuned</w:t>
      </w:r>
    </w:p>
    <w:p w14:paraId="2CF3BDD8" w14:textId="77777777" w:rsidR="005231A1" w:rsidRDefault="00000000" w:rsidP="005231A1">
      <w:pPr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ddatblygu ardal chwarae</w:t>
      </w:r>
    </w:p>
    <w:p w14:paraId="1DC6CDC1" w14:textId="77777777" w:rsidR="009E5AA7" w:rsidRDefault="00000000" w:rsidP="005231A1">
      <w:pPr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weithio gydag asiantaethau allanol i greu canolfan siop fwyd/llyfrgell/gweithgareddau cymunedol</w:t>
      </w:r>
    </w:p>
    <w:p w14:paraId="6ED0271F" w14:textId="77777777" w:rsidR="009E5AA7" w:rsidRDefault="009E5AA7" w:rsidP="005231A1">
      <w:pPr>
        <w:rPr>
          <w:sz w:val="28"/>
          <w:szCs w:val="28"/>
        </w:rPr>
      </w:pPr>
    </w:p>
    <w:p w14:paraId="4279D170" w14:textId="77777777" w:rsidR="009E5AA7" w:rsidRDefault="00000000" w:rsidP="005231A1">
      <w:pPr>
        <w:rPr>
          <w:sz w:val="28"/>
          <w:szCs w:val="28"/>
          <w:u w:val="single"/>
        </w:rPr>
      </w:pPr>
      <w:r>
        <w:rPr>
          <w:rFonts w:eastAsia="Verdana" w:cs="Times New Roman"/>
          <w:sz w:val="28"/>
          <w:szCs w:val="28"/>
          <w:u w:val="single"/>
          <w:lang w:val="cy-GB"/>
        </w:rPr>
        <w:t>CLYDACH</w:t>
      </w:r>
      <w:r>
        <w:rPr>
          <w:rFonts w:eastAsia="Verdana" w:cs="Times New Roman"/>
          <w:sz w:val="28"/>
          <w:szCs w:val="28"/>
          <w:lang w:val="cy-GB"/>
        </w:rPr>
        <w:t xml:space="preserve"> </w:t>
      </w:r>
    </w:p>
    <w:p w14:paraId="56649538" w14:textId="77777777" w:rsidR="009E5AA7" w:rsidRDefault="00000000" w:rsidP="005231A1">
      <w:pPr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wella'r seilwaith yn y parc</w:t>
      </w:r>
    </w:p>
    <w:p w14:paraId="6BBD75E2" w14:textId="77777777" w:rsidR="009E5AA7" w:rsidRDefault="00000000" w:rsidP="005231A1">
      <w:pPr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helpu i ddatblygu gweithgareddau yn y parc a'r Neuadd</w:t>
      </w:r>
    </w:p>
    <w:p w14:paraId="5E60588F" w14:textId="77777777" w:rsidR="009E5AA7" w:rsidRDefault="00000000" w:rsidP="005231A1">
      <w:pPr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weithio gydag asiantaethau allanol i greu siop gymunedol</w:t>
      </w:r>
    </w:p>
    <w:p w14:paraId="313250B9" w14:textId="77777777" w:rsidR="009E5AA7" w:rsidRDefault="00000000" w:rsidP="005231A1">
      <w:pPr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wella arwyddion o amgylch y gymuned</w:t>
      </w:r>
    </w:p>
    <w:p w14:paraId="724F9CD3" w14:textId="77777777" w:rsidR="009E5AA7" w:rsidRDefault="009E5AA7" w:rsidP="005231A1">
      <w:pPr>
        <w:rPr>
          <w:sz w:val="28"/>
          <w:szCs w:val="28"/>
        </w:rPr>
      </w:pPr>
    </w:p>
    <w:p w14:paraId="73403FC3" w14:textId="77777777" w:rsidR="009E5AA7" w:rsidRDefault="00000000" w:rsidP="005231A1">
      <w:pPr>
        <w:rPr>
          <w:sz w:val="28"/>
          <w:szCs w:val="28"/>
          <w:u w:val="single"/>
        </w:rPr>
      </w:pPr>
      <w:r>
        <w:rPr>
          <w:rFonts w:eastAsia="Verdana" w:cs="Times New Roman"/>
          <w:sz w:val="28"/>
          <w:szCs w:val="28"/>
          <w:u w:val="single"/>
          <w:lang w:val="cy-GB"/>
        </w:rPr>
        <w:t>BRYN LLANELLY</w:t>
      </w:r>
    </w:p>
    <w:p w14:paraId="02DB1873" w14:textId="77777777" w:rsidR="009E5AA7" w:rsidRDefault="00000000" w:rsidP="005231A1">
      <w:pPr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ael hysbysfwrdd hanesyddol a hysbysfwrdd cymunedol newydd</w:t>
      </w:r>
    </w:p>
    <w:p w14:paraId="2A45A9F4" w14:textId="77777777" w:rsidR="009E5AA7" w:rsidRDefault="00000000" w:rsidP="005231A1">
      <w:pPr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gefnogi'r cydlynydd arfaethedig i ddatblygu gweithgareddau cymunedol yn arbennig gyda phrynu offer Sain a Fideo</w:t>
      </w:r>
    </w:p>
    <w:p w14:paraId="4D95B5A2" w14:textId="77777777" w:rsidR="009E5AA7" w:rsidRDefault="00000000" w:rsidP="005231A1">
      <w:pPr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weithio gydag asiantaethau allanol i wella gweithgareddau maes chwarae ac ieuenctid</w:t>
      </w:r>
    </w:p>
    <w:p w14:paraId="0365D6FB" w14:textId="77777777" w:rsidR="009E5AA7" w:rsidRDefault="00000000" w:rsidP="005231A1">
      <w:pPr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wella’r plannu yn yr Ardd Goffa</w:t>
      </w:r>
    </w:p>
    <w:p w14:paraId="74F50777" w14:textId="2142A359" w:rsidR="005231A1" w:rsidRPr="005231A1" w:rsidRDefault="00000000" w:rsidP="005231A1">
      <w:pPr>
        <w:rPr>
          <w:sz w:val="28"/>
          <w:szCs w:val="28"/>
        </w:rPr>
      </w:pPr>
      <w:r>
        <w:rPr>
          <w:rFonts w:eastAsia="Verdana" w:cs="Times New Roman"/>
          <w:sz w:val="28"/>
          <w:szCs w:val="28"/>
          <w:lang w:val="cy-GB"/>
        </w:rPr>
        <w:t>. i weithio gydag asiantaethau allanol i wella’r seilwaith ffyrdd a rheolaeth y ffyrdd</w:t>
      </w:r>
    </w:p>
    <w:sectPr w:rsidR="005231A1" w:rsidRPr="005231A1" w:rsidSect="00AF6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E2E01"/>
    <w:multiLevelType w:val="hybridMultilevel"/>
    <w:tmpl w:val="F2F895E6"/>
    <w:lvl w:ilvl="0" w:tplc="C7EC4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8E8BAE6" w:tentative="1">
      <w:start w:val="1"/>
      <w:numFmt w:val="lowerLetter"/>
      <w:lvlText w:val="%2."/>
      <w:lvlJc w:val="left"/>
      <w:pPr>
        <w:ind w:left="1800" w:hanging="360"/>
      </w:pPr>
    </w:lvl>
    <w:lvl w:ilvl="2" w:tplc="7D40A6C6" w:tentative="1">
      <w:start w:val="1"/>
      <w:numFmt w:val="lowerRoman"/>
      <w:lvlText w:val="%3."/>
      <w:lvlJc w:val="right"/>
      <w:pPr>
        <w:ind w:left="2520" w:hanging="180"/>
      </w:pPr>
    </w:lvl>
    <w:lvl w:ilvl="3" w:tplc="8CFC44D2" w:tentative="1">
      <w:start w:val="1"/>
      <w:numFmt w:val="decimal"/>
      <w:lvlText w:val="%4."/>
      <w:lvlJc w:val="left"/>
      <w:pPr>
        <w:ind w:left="3240" w:hanging="360"/>
      </w:pPr>
    </w:lvl>
    <w:lvl w:ilvl="4" w:tplc="A330EA9E" w:tentative="1">
      <w:start w:val="1"/>
      <w:numFmt w:val="lowerLetter"/>
      <w:lvlText w:val="%5."/>
      <w:lvlJc w:val="left"/>
      <w:pPr>
        <w:ind w:left="3960" w:hanging="360"/>
      </w:pPr>
    </w:lvl>
    <w:lvl w:ilvl="5" w:tplc="750CDB02" w:tentative="1">
      <w:start w:val="1"/>
      <w:numFmt w:val="lowerRoman"/>
      <w:lvlText w:val="%6."/>
      <w:lvlJc w:val="right"/>
      <w:pPr>
        <w:ind w:left="4680" w:hanging="180"/>
      </w:pPr>
    </w:lvl>
    <w:lvl w:ilvl="6" w:tplc="77F0A69A" w:tentative="1">
      <w:start w:val="1"/>
      <w:numFmt w:val="decimal"/>
      <w:lvlText w:val="%7."/>
      <w:lvlJc w:val="left"/>
      <w:pPr>
        <w:ind w:left="5400" w:hanging="360"/>
      </w:pPr>
    </w:lvl>
    <w:lvl w:ilvl="7" w:tplc="EABA9B2C" w:tentative="1">
      <w:start w:val="1"/>
      <w:numFmt w:val="lowerLetter"/>
      <w:lvlText w:val="%8."/>
      <w:lvlJc w:val="left"/>
      <w:pPr>
        <w:ind w:left="6120" w:hanging="360"/>
      </w:pPr>
    </w:lvl>
    <w:lvl w:ilvl="8" w:tplc="959E60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217793"/>
    <w:multiLevelType w:val="hybridMultilevel"/>
    <w:tmpl w:val="0DA25F86"/>
    <w:lvl w:ilvl="0" w:tplc="368278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50841E0" w:tentative="1">
      <w:start w:val="1"/>
      <w:numFmt w:val="lowerLetter"/>
      <w:lvlText w:val="%2."/>
      <w:lvlJc w:val="left"/>
      <w:pPr>
        <w:ind w:left="1440" w:hanging="360"/>
      </w:pPr>
    </w:lvl>
    <w:lvl w:ilvl="2" w:tplc="90B88458" w:tentative="1">
      <w:start w:val="1"/>
      <w:numFmt w:val="lowerRoman"/>
      <w:lvlText w:val="%3."/>
      <w:lvlJc w:val="right"/>
      <w:pPr>
        <w:ind w:left="2160" w:hanging="180"/>
      </w:pPr>
    </w:lvl>
    <w:lvl w:ilvl="3" w:tplc="C458EDA6" w:tentative="1">
      <w:start w:val="1"/>
      <w:numFmt w:val="decimal"/>
      <w:lvlText w:val="%4."/>
      <w:lvlJc w:val="left"/>
      <w:pPr>
        <w:ind w:left="2880" w:hanging="360"/>
      </w:pPr>
    </w:lvl>
    <w:lvl w:ilvl="4" w:tplc="90B6FA52" w:tentative="1">
      <w:start w:val="1"/>
      <w:numFmt w:val="lowerLetter"/>
      <w:lvlText w:val="%5."/>
      <w:lvlJc w:val="left"/>
      <w:pPr>
        <w:ind w:left="3600" w:hanging="360"/>
      </w:pPr>
    </w:lvl>
    <w:lvl w:ilvl="5" w:tplc="B5F4C250" w:tentative="1">
      <w:start w:val="1"/>
      <w:numFmt w:val="lowerRoman"/>
      <w:lvlText w:val="%6."/>
      <w:lvlJc w:val="right"/>
      <w:pPr>
        <w:ind w:left="4320" w:hanging="180"/>
      </w:pPr>
    </w:lvl>
    <w:lvl w:ilvl="6" w:tplc="F01E4A3E" w:tentative="1">
      <w:start w:val="1"/>
      <w:numFmt w:val="decimal"/>
      <w:lvlText w:val="%7."/>
      <w:lvlJc w:val="left"/>
      <w:pPr>
        <w:ind w:left="5040" w:hanging="360"/>
      </w:pPr>
    </w:lvl>
    <w:lvl w:ilvl="7" w:tplc="BD2E1C3E" w:tentative="1">
      <w:start w:val="1"/>
      <w:numFmt w:val="lowerLetter"/>
      <w:lvlText w:val="%8."/>
      <w:lvlJc w:val="left"/>
      <w:pPr>
        <w:ind w:left="5760" w:hanging="360"/>
      </w:pPr>
    </w:lvl>
    <w:lvl w:ilvl="8" w:tplc="EEBC4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200B"/>
    <w:multiLevelType w:val="hybridMultilevel"/>
    <w:tmpl w:val="198EABD0"/>
    <w:lvl w:ilvl="0" w:tplc="51C0C8E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C388DAC" w:tentative="1">
      <w:start w:val="1"/>
      <w:numFmt w:val="lowerLetter"/>
      <w:lvlText w:val="%2."/>
      <w:lvlJc w:val="left"/>
      <w:pPr>
        <w:ind w:left="1440" w:hanging="360"/>
      </w:pPr>
    </w:lvl>
    <w:lvl w:ilvl="2" w:tplc="A172141C" w:tentative="1">
      <w:start w:val="1"/>
      <w:numFmt w:val="lowerRoman"/>
      <w:lvlText w:val="%3."/>
      <w:lvlJc w:val="right"/>
      <w:pPr>
        <w:ind w:left="2160" w:hanging="180"/>
      </w:pPr>
    </w:lvl>
    <w:lvl w:ilvl="3" w:tplc="C4E4046C" w:tentative="1">
      <w:start w:val="1"/>
      <w:numFmt w:val="decimal"/>
      <w:lvlText w:val="%4."/>
      <w:lvlJc w:val="left"/>
      <w:pPr>
        <w:ind w:left="2880" w:hanging="360"/>
      </w:pPr>
    </w:lvl>
    <w:lvl w:ilvl="4" w:tplc="12604B4A" w:tentative="1">
      <w:start w:val="1"/>
      <w:numFmt w:val="lowerLetter"/>
      <w:lvlText w:val="%5."/>
      <w:lvlJc w:val="left"/>
      <w:pPr>
        <w:ind w:left="3600" w:hanging="360"/>
      </w:pPr>
    </w:lvl>
    <w:lvl w:ilvl="5" w:tplc="E920FAD8" w:tentative="1">
      <w:start w:val="1"/>
      <w:numFmt w:val="lowerRoman"/>
      <w:lvlText w:val="%6."/>
      <w:lvlJc w:val="right"/>
      <w:pPr>
        <w:ind w:left="4320" w:hanging="180"/>
      </w:pPr>
    </w:lvl>
    <w:lvl w:ilvl="6" w:tplc="D3809656" w:tentative="1">
      <w:start w:val="1"/>
      <w:numFmt w:val="decimal"/>
      <w:lvlText w:val="%7."/>
      <w:lvlJc w:val="left"/>
      <w:pPr>
        <w:ind w:left="5040" w:hanging="360"/>
      </w:pPr>
    </w:lvl>
    <w:lvl w:ilvl="7" w:tplc="CC3CBEFE" w:tentative="1">
      <w:start w:val="1"/>
      <w:numFmt w:val="lowerLetter"/>
      <w:lvlText w:val="%8."/>
      <w:lvlJc w:val="left"/>
      <w:pPr>
        <w:ind w:left="5760" w:hanging="360"/>
      </w:pPr>
    </w:lvl>
    <w:lvl w:ilvl="8" w:tplc="991EA89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1019">
    <w:abstractNumId w:val="0"/>
  </w:num>
  <w:num w:numId="2" w16cid:durableId="1480808119">
    <w:abstractNumId w:val="1"/>
  </w:num>
  <w:num w:numId="3" w16cid:durableId="1065488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61"/>
    <w:rsid w:val="001767EC"/>
    <w:rsid w:val="00245287"/>
    <w:rsid w:val="002558DD"/>
    <w:rsid w:val="00274F34"/>
    <w:rsid w:val="00305861"/>
    <w:rsid w:val="00361F5B"/>
    <w:rsid w:val="00487591"/>
    <w:rsid w:val="004A1C25"/>
    <w:rsid w:val="004F09DF"/>
    <w:rsid w:val="005204A4"/>
    <w:rsid w:val="005231A1"/>
    <w:rsid w:val="0067463F"/>
    <w:rsid w:val="0069324D"/>
    <w:rsid w:val="00743B48"/>
    <w:rsid w:val="00782C01"/>
    <w:rsid w:val="007A7EF2"/>
    <w:rsid w:val="008E715B"/>
    <w:rsid w:val="00983097"/>
    <w:rsid w:val="009C68CC"/>
    <w:rsid w:val="009E2FB9"/>
    <w:rsid w:val="009E5AA7"/>
    <w:rsid w:val="00A369E4"/>
    <w:rsid w:val="00AD155F"/>
    <w:rsid w:val="00AF61AC"/>
    <w:rsid w:val="00B740E6"/>
    <w:rsid w:val="00B858EA"/>
    <w:rsid w:val="00BD4FA8"/>
    <w:rsid w:val="00CD11DF"/>
    <w:rsid w:val="00DD5F09"/>
    <w:rsid w:val="00DE30CC"/>
    <w:rsid w:val="00F53319"/>
    <w:rsid w:val="00F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35FA"/>
  <w15:docId w15:val="{02F7641C-2DFB-4D20-9B09-A2094687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F6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Clerk</dc:creator>
  <cp:lastModifiedBy>Nigel James</cp:lastModifiedBy>
  <cp:revision>2</cp:revision>
  <cp:lastPrinted>2022-03-13T14:57:00Z</cp:lastPrinted>
  <dcterms:created xsi:type="dcterms:W3CDTF">2023-11-16T17:46:00Z</dcterms:created>
  <dcterms:modified xsi:type="dcterms:W3CDTF">2023-11-16T17:46:00Z</dcterms:modified>
</cp:coreProperties>
</file>